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5" w:rsidRPr="00BA0285" w:rsidRDefault="0039523E" w:rsidP="0010083E">
      <w:pPr>
        <w:spacing w:line="360" w:lineRule="auto"/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262890</wp:posOffset>
                </wp:positionV>
                <wp:extent cx="7159625" cy="10139680"/>
                <wp:effectExtent l="15240" t="15240" r="698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10139680"/>
                          <a:chOff x="316" y="406"/>
                          <a:chExt cx="11608" cy="1502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20629" w:rsidRPr="00CD38D3" w:rsidRDefault="00320629" w:rsidP="002951C7">
                                <w:pPr>
                                  <w:pStyle w:val="AralkYok1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</w:p>
                              <w:p w:rsidR="00320629" w:rsidRPr="00CD38D3" w:rsidRDefault="00320629" w:rsidP="00CC0094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OSMANİYE İL MİLLİ EĞİTİM MÜDÜRLÜĞÜ</w:t>
                                </w:r>
                              </w:p>
                              <w:p w:rsidR="00320629" w:rsidRDefault="00320629" w:rsidP="002951C7">
                                <w:pPr>
                                  <w:pStyle w:val="AralkYok1"/>
                                  <w:rPr>
                                    <w:color w:val="FFFFFF"/>
                                  </w:rPr>
                                </w:pPr>
                              </w:p>
                              <w:p w:rsidR="00320629" w:rsidRDefault="00320629" w:rsidP="002951C7">
                                <w:pPr>
                                  <w:pStyle w:val="AralkYok1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                     </w:t>
                                </w:r>
                              </w:p>
                              <w:p w:rsidR="00320629" w:rsidRDefault="00320629" w:rsidP="00755120">
                                <w:pP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newa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 xml:space="preserve">                                               </w:t>
                                </w:r>
                              </w:p>
                              <w:p w:rsidR="00320629" w:rsidRPr="00BB3575" w:rsidRDefault="00320629" w:rsidP="00CC0094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“Eğitimde İyi Örnekler Osmaniye 2017”</w:t>
                                </w:r>
                              </w:p>
                              <w:p w:rsidR="00320629" w:rsidRDefault="00320629" w:rsidP="00CC0094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Başvuru Kılavuzu</w:t>
                                </w:r>
                              </w:p>
                              <w:p w:rsidR="00320629" w:rsidRDefault="00320629" w:rsidP="00CC0094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20629" w:rsidRDefault="00320629" w:rsidP="002951C7">
                                <w:pPr>
                                  <w:pStyle w:val="AralkYok1"/>
                                </w:pPr>
                                <w:r>
                                  <w:t xml:space="preserve">   </w:t>
                                </w:r>
                              </w:p>
                              <w:p w:rsidR="00320629" w:rsidRDefault="00320629" w:rsidP="002951C7">
                                <w:pPr>
                                  <w:pStyle w:val="AralkYok1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739CB095" wp14:editId="5D2F39FD">
                                      <wp:extent cx="4807731" cy="4475019"/>
                                      <wp:effectExtent l="0" t="0" r="0" b="0"/>
                                      <wp:docPr id="24" name="Diyagram 2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diagram">
    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D096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D096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D096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D096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D096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D096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A5644E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20629" w:rsidRDefault="00320629" w:rsidP="002951C7">
                                <w:pPr>
                                  <w:jc w:val="center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9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644E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20629" w:rsidRDefault="00320629" w:rsidP="002951C7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  <w:p w:rsidR="00320629" w:rsidRDefault="00320629" w:rsidP="002951C7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  <w:p w:rsidR="00320629" w:rsidRPr="004C0EF6" w:rsidRDefault="00320629" w:rsidP="004C0EF6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 xml:space="preserve">Osmaniye İl Milli Eğitim Müdürlüğü </w:t>
                                </w:r>
                              </w:p>
                              <w:p w:rsidR="00320629" w:rsidRPr="004C0EF6" w:rsidRDefault="00320629" w:rsidP="004C0EF6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4C0EF6"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  <w:p w:rsidR="00320629" w:rsidRDefault="00320629" w:rsidP="002951C7">
                                <w:pPr>
                                  <w:pStyle w:val="AralkYok1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  <w:p w:rsidR="00320629" w:rsidRDefault="00320629"/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.7pt;margin-top:20.7pt;width:563.75pt;height:798.4pt;z-index:251657728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r28EA&#10;AADaAAAADwAAAGRycy9kb3ducmV2LnhtbERPz2vCMBS+C/sfwhvsIpoqw0nXVEQQdhqubuz61jzb&#10;avNSkqyt++uXg+Dx4/udbUbTip6cbywrWMwTEMSl1Q1XCj6P+9kahA/IGlvLpOBKHjb5wyTDVNuB&#10;P6gvQiViCPsUFdQhdKmUvqzJoJ/bjjhyJ+sMhghdJbXDIYabVi6TZCUNNhwbauxoV1N5KX6NAtK7&#10;9y/3XZ6eV+Hl56+ZHhbL86DU0+O4fQURaAx38c39phXErfFKv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Na9vBAAAA2gAAAA8AAAAAAAAAAAAAAAAAmAIAAGRycy9kb3du&#10;cmV2LnhtbFBLBQYAAAAABAAEAPUAAACGAwAAAAA=&#10;" fillcolor="#8c8c8c" strokecolor="white" strokeweight="1pt">
                    <v:fill r:id="rId15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wcMA&#10;AADaAAAADwAAAGRycy9kb3ducmV2LnhtbESPzYvCMBTE74L/Q3jCXkRTF/yqRtHCghcPfhw8Pppn&#10;093mpTRZ2/3vN4LgcZiZ3zDrbWcr8aDGl44VTMYJCOLc6ZILBdfL12gBwgdkjZVjUvBHHrabfm+N&#10;qXYtn+hxDoWIEPYpKjAh1KmUPjdk0Y9dTRy9u2sshiibQuoG2wi3lfxMkpm0WHJcMFhTZij/Of9a&#10;BbP6uzi2t/nOXC9TkvthNsw5U+pj0O1WIAJ14R1+tQ9awRKe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ewcMAAADaAAAADwAAAAAAAAAAAAAAAACYAgAAZHJzL2Rv&#10;d25yZXYueG1sUEsFBgAAAAAEAAQA9QAAAIgDAAAAAA==&#10;" fillcolor="#737373" strokecolor="white" strokeweight="1pt">
                    <v:shadow color="#d8d8d8" offset="3pt,3pt"/>
                    <v:textbox inset="18pt,108pt,36pt">
                      <w:txbxContent>
                        <w:p w:rsidR="00320629" w:rsidRPr="00CD38D3" w:rsidRDefault="00320629" w:rsidP="002951C7">
                          <w:pPr>
                            <w:pStyle w:val="AralkYok1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</w:p>
                        <w:p w:rsidR="00320629" w:rsidRPr="00CD38D3" w:rsidRDefault="00320629" w:rsidP="00CC0094">
                          <w:pPr>
                            <w:pStyle w:val="AralkYok1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OSMANİYE İL MİLLİ EĞİTİM MÜDÜRLÜĞÜ</w:t>
                          </w:r>
                        </w:p>
                        <w:p w:rsidR="00320629" w:rsidRDefault="00320629" w:rsidP="002951C7">
                          <w:pPr>
                            <w:pStyle w:val="AralkYok1"/>
                            <w:rPr>
                              <w:color w:val="FFFFFF"/>
                            </w:rPr>
                          </w:pPr>
                        </w:p>
                        <w:p w:rsidR="00320629" w:rsidRDefault="00320629" w:rsidP="002951C7">
                          <w:pPr>
                            <w:pStyle w:val="AralkYok1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                     </w:t>
                          </w:r>
                        </w:p>
                        <w:p w:rsidR="00320629" w:rsidRDefault="00320629" w:rsidP="00755120">
                          <w:pPr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newa"/>
                              <w:b/>
                              <w:bCs/>
                              <w:color w:val="FF0000"/>
                              <w:sz w:val="27"/>
                              <w:szCs w:val="27"/>
                            </w:rPr>
                            <w:t xml:space="preserve">                                               </w:t>
                          </w:r>
                        </w:p>
                        <w:p w:rsidR="00320629" w:rsidRPr="00BB3575" w:rsidRDefault="00320629" w:rsidP="00CC0094">
                          <w:pPr>
                            <w:pStyle w:val="AralkYok1"/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“Eğitimde İyi Örnekler Osmaniye 2017”</w:t>
                          </w:r>
                        </w:p>
                        <w:p w:rsidR="00320629" w:rsidRDefault="00320629" w:rsidP="00CC0094">
                          <w:pPr>
                            <w:pStyle w:val="AralkYok1"/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Başvuru Kılavuzu</w:t>
                          </w:r>
                        </w:p>
                        <w:p w:rsidR="00320629" w:rsidRDefault="00320629" w:rsidP="00CC0094">
                          <w:pPr>
                            <w:pStyle w:val="AralkYok1"/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20629" w:rsidRDefault="00320629" w:rsidP="002951C7">
                          <w:pPr>
                            <w:pStyle w:val="AralkYok1"/>
                          </w:pPr>
                          <w:r>
                            <w:t xml:space="preserve">   </w:t>
                          </w:r>
                        </w:p>
                        <w:p w:rsidR="00320629" w:rsidRDefault="00320629" w:rsidP="002951C7">
                          <w:pPr>
                            <w:pStyle w:val="AralkYok1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39CB095" wp14:editId="5D2F39FD">
                                <wp:extent cx="4807731" cy="4475019"/>
                                <wp:effectExtent l="0" t="0" r="0" b="0"/>
                                <wp:docPr id="24" name="Diyagram 24"/>
                                <wp:cNvGraphicFramePr/>
                                <a:graphic xmlns:a="http://schemas.openxmlformats.org/drawingml/2006/main">
                                  <a:graphicData uri="http://schemas.openxmlformats.org/drawingml/2006/diagram">
                                    <dgm:relIds xmlns:dgm="http://schemas.openxmlformats.org/drawingml/2006/diagram" xmlns:r="http://schemas.openxmlformats.org/officeDocument/2006/relationships" r:dm="rId16" r:lo="rId11" r:qs="rId12" r:cs="rId13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9+MIA&#10;AADbAAAADwAAAGRycy9kb3ducmV2LnhtbERPTWvCQBC9F/wPywi91Y0Wio2uorZCD160BvQ2ZMds&#10;MDsbstuY+utdQfA2j/c503lnK9FS40vHCoaDBARx7nTJhYL97/ptDMIHZI2VY1LwTx7ms97LFFPt&#10;LryldhcKEUPYp6jAhFCnUvrckEU/cDVx5E6usRgibAqpG7zEcFvJUZJ8SIslxwaDNa0M5efdn1Ww&#10;LA/v13xpjl5/f20+XbvOxsdMqdd+t5iACNSFp/jh/tFx/hDuv8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b34wgAAANsAAAAPAAAAAAAAAAAAAAAAAJgCAABkcnMvZG93&#10;bnJldi54bWxQSwUGAAAAAAQABAD1AAAAhwMAAAAA&#10;" fillcolor="#f7d096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cr8EA&#10;AADbAAAADwAAAGRycy9kb3ducmV2LnhtbERPTWvCQBC9F/oflil4azZKEUldQ20oVL3UKPQ6ZMck&#10;NDub7m5N/PeuUPA2j/c5y3w0nTiT861lBdMkBUFcWd1yreB4+HhegPABWWNnmRRcyEO+enxYYqbt&#10;wHs6l6EWMYR9hgqaEPpMSl81ZNAntieO3Mk6gyFCV0vtcIjhppOzNJ1Lgy3HhgZ7em+o+in/jAJ5&#10;pJfCrn9xLHba8Wnztdh+D0pNnsa3VxCBxnAX/7s/dZw/g9sv8Q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HK/BAAAA2wAAAA8AAAAAAAAAAAAAAAAAmAIAAGRycy9kb3du&#10;cmV2LnhtbFBLBQYAAAAABAAEAPUAAACGAwAAAAA=&#10;" fillcolor="#f7d096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GFMIA&#10;AADbAAAADwAAAGRycy9kb3ducmV2LnhtbERPTYvCMBC9L/gfwix4W9NdQdxqFHVX8OBFV0FvQzM2&#10;xWZSmmyt/nojCN7m8T5nPG1tKRqqfeFYwWcvAUGcOV1wrmD3t/wYgvABWWPpmBRcycN00nkbY6rd&#10;hTfUbEMuYgj7FBWYEKpUSp8Zsuh7riKO3MnVFkOEdS51jZcYbkv5lSQDabHg2GCwooWh7Lz9twrm&#10;xaF/y+bm6PXvz/rbNcv98LhXqvvezkYgArXhJX66VzrO78Pjl3i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4YUwgAAANsAAAAPAAAAAAAAAAAAAAAAAJgCAABkcnMvZG93&#10;bnJldi54bWxQSwUGAAAAAAQABAD1AAAAhwMAAAAA&#10;" fillcolor="#f7d096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hQMEA&#10;AADbAAAADwAAAGRycy9kb3ducmV2LnhtbERPTWvCQBC9C/0PyxR6MxuLiKSuoTYU2nrRKPQ6ZMck&#10;NDub7m5N+u9dQfA2j/c5q3w0nTiT861lBbMkBUFcWd1yreB4eJ8uQfiArLGzTAr+yUO+fpisMNN2&#10;4D2dy1CLGMI+QwVNCH0mpa8aMugT2xNH7mSdwRChq6V2OMRw08nnNF1Igy3HhgZ7emuo+in/jAJ5&#10;pHlhN784Flvt+PS5W359D0o9PY6vLyACjeEuvrk/dJw/h+sv8QC5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5IUDBAAAA2wAAAA8AAAAAAAAAAAAAAAAAmAIAAGRycy9kb3du&#10;cmV2LnhtbFBLBQYAAAAABAAEAPUAAACGAwAAAAA=&#10;" fillcolor="#f7d096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E28EA&#10;AADbAAAADwAAAGRycy9kb3ducmV2LnhtbERPS2vCQBC+F/wPyxR6q5uWWiS6Bm0Q1F58gdchOybB&#10;7GzcXU3677tCobf5+J4zzXrTiDs5X1tW8DZMQBAXVtdcKjgelq9jED4ga2wsk4If8pDNBk9TTLXt&#10;eEf3fShFDGGfooIqhDaV0hcVGfRD2xJH7mydwRChK6V22MVw08j3JPmUBmuODRW29FVRcdnfjAJ5&#10;pI/cLq7Y59/a8Xm9HW9OnVIvz/18AiJQH/7Ff+6VjvNH8PglHi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1hNvBAAAA2wAAAA8AAAAAAAAAAAAAAAAAmAIAAGRycy9kb3du&#10;cmV2LnhtbFBLBQYAAAAABAAEAPUAAACGAwAAAAA=&#10;" fillcolor="#f7d096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rMEA&#10;AADbAAAADwAAAGRycy9kb3ducmV2LnhtbERPyWrDMBC9F/oPYgq9NXJKMcGJYpKaQpteskGugzWx&#10;TayRK6m2+/dRIZDbPN46i3w0rejJ+caygukkAUFcWt1wpeB4+HiZgfABWWNrmRT8kYd8+fiwwEzb&#10;gXfU70MlYgj7DBXUIXSZlL6syaCf2I44cmfrDIYIXSW1wyGGm1a+JkkqDTYcG2rs6L2m8rL/NQrk&#10;kd4Ku/7BsfjWjs9f29nmNCj1/DSu5iACjeEuvrk/dZyfwv8v8QC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nGqzBAAAA2wAAAA8AAAAAAAAAAAAAAAAAmAIAAGRycy9kb3du&#10;cmV2LnhtbFBLBQYAAAAABAAEAPUAAACGAwAAAAA=&#10;" fillcolor="#f7d096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kWsEA&#10;AADbAAAADwAAAGRycy9kb3ducmV2LnhtbERPTWvCQBC9C/6HZYReRDcWaUt0E0pLoFe1hxyn2TEJ&#10;7s4u2TWm/vpuodDbPN7n7MvJGjHSEHrHCjbrDARx43TPrYLPU7V6AREiskbjmBR8U4CymM/2mGt3&#10;4wONx9iKFMIhRwVdjD6XMjQdWQxr54kTd3aDxZjg0Eo94C2FWyMfs+xJWuw5NXTo6a2j5nK8WgWZ&#10;0ffl6Kt7b/z0XpnT1tZftVIPi+l1ByLSFP/Ff+4PneY/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ZFrBAAAA2wAAAA8AAAAAAAAAAAAAAAAAmAIAAGRycy9kb3du&#10;cmV2LnhtbFBLBQYAAAAABAAEAPUAAACGAwAAAAA=&#10;" fillcolor="#a5644e" strokecolor="white" strokeweight="1pt">
                    <v:shadow color="#d8d8d8" offset="3pt,3pt"/>
                    <v:textbox>
                      <w:txbxContent>
                        <w:p w:rsidR="00320629" w:rsidRDefault="00320629" w:rsidP="002951C7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2017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mTGcMAAADbAAAADwAAAGRycy9kb3ducmV2LnhtbERPTWvCQBC9F/oflin0&#10;UnTTQqVGV5FKocVT1h48DtkxG5udDdltkvbXu4LgbR7vc5br0TWipy7UnhU8TzMQxKU3NVcKvvcf&#10;kzcQISIbbDyTgj8KsF7d3y0xN37ggnodK5FCOOSowMbY5lKG0pLDMPUtceKOvnMYE+wqaTocUrhr&#10;5EuWzaTDmlODxZbeLZU/+tcpiPqreDpsi16/6v/dsN9sZzaclHp8GDcLEJHGeBNf3Z8mzZ/D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iZMZ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1YL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vVgvwAAANsAAAAPAAAAAAAAAAAAAAAAAJgCAABkcnMvZG93bnJl&#10;di54bWxQSwUGAAAAAAQABAD1AAAAhAMAAAAA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oD8QA&#10;AADbAAAADwAAAGRycy9kb3ducmV2LnhtbESPQWsCMRSE74X+h/AKvWlWKaWsRikF7UKVWit4fWye&#10;m8XNy5qk6/rvjSD0OMzMN8x03ttGdORD7VjBaJiBIC6drrlSsPtdDN5AhIissXFMCi4UYD57fJhi&#10;rt2Zf6jbxkokCIccFZgY21zKUBqyGIauJU7ewXmLMUlfSe3xnOC2keMse5UWa04LBlv6MFQet39W&#10;wapYyf338nO58aY7HQv+ci9rr9TzU/8+ARGpj//he7vQCsY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qA/EAAAA2wAAAA8AAAAAAAAAAAAAAAAAmAIAAGRycy9k&#10;b3ducmV2LnhtbFBLBQYAAAAABAAEAPUAAACJAwAAAAA=&#10;" fillcolor="#a5644e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OjMMA&#10;AADbAAAADwAAAGRycy9kb3ducmV2LnhtbESPQWsCMRSE74X+h/AKvZSauNDSrkaxSqEnoeqlt8fm&#10;uVm6eVk2z3X77xtB8DjMzDfMfDmGVg3UpyayhenEgCKuomu4tnDYfz6/gUqC7LCNTBb+KMFycX83&#10;x9LFM3/TsJNaZQinEi14ka7UOlWeAqZJ7Iizd4x9QMmyr7Xr8ZzhodWFMa86YMN5wWNHa0/V7+4U&#10;LBgn6eVn+PAr2Wq9aZ7coTXv1j4+jKsZKKFRbuFr+8tZKAq4fM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OjM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gmsIA&#10;AADbAAAADwAAAGRycy9kb3ducmV2LnhtbESPzWrDMBCE74W8g9hCb41sF5rgWAkhEAi9Nc4hx421&#10;/qHWykhyor59VSj0OMzMN0y1i2YUd3J+sKwgX2YgiBurB+4UXOrj6xqED8gaR8uk4Js87LaLpwpL&#10;bR/8Sfdz6ESCsC9RQR/CVErpm54M+qWdiJPXWmcwJOk6qR0+EtyMssiyd2lw4LTQ40SHnpqv82wU&#10;zPvbqT24nONUrz58bMZaXnOlXp7jfgMiUAz/4b/2SSso3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uCa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320629" w:rsidRDefault="00320629" w:rsidP="002951C7">
                          <w:pPr>
                            <w:pStyle w:val="AralkYok1"/>
                            <w:jc w:val="center"/>
                            <w:rPr>
                              <w:color w:val="FFFFFF"/>
                            </w:rPr>
                          </w:pPr>
                        </w:p>
                        <w:p w:rsidR="00320629" w:rsidRDefault="00320629" w:rsidP="002951C7">
                          <w:pPr>
                            <w:pStyle w:val="AralkYok1"/>
                            <w:jc w:val="center"/>
                            <w:rPr>
                              <w:color w:val="FFFFFF"/>
                            </w:rPr>
                          </w:pPr>
                        </w:p>
                        <w:p w:rsidR="00320629" w:rsidRPr="004C0EF6" w:rsidRDefault="00320629" w:rsidP="004C0EF6">
                          <w:pPr>
                            <w:pStyle w:val="AralkYok1"/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Osmaniye İl Milli Eğitim Müdürlüğü </w:t>
                          </w:r>
                        </w:p>
                        <w:p w:rsidR="00320629" w:rsidRPr="004C0EF6" w:rsidRDefault="00320629" w:rsidP="004C0EF6">
                          <w:pPr>
                            <w:pStyle w:val="AralkYok1"/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4C0EF6">
                            <w:rPr>
                              <w:color w:val="FFFFFF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320629" w:rsidRDefault="00320629" w:rsidP="002951C7">
                          <w:pPr>
                            <w:pStyle w:val="AralkYok1"/>
                            <w:jc w:val="center"/>
                            <w:rPr>
                              <w:color w:val="FFFFFF"/>
                            </w:rPr>
                          </w:pPr>
                        </w:p>
                        <w:p w:rsidR="00320629" w:rsidRDefault="00320629"/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835FAF" w:rsidRPr="00BA0285" w:rsidRDefault="00835FAF" w:rsidP="00BA0285">
      <w:pPr>
        <w:spacing w:line="360" w:lineRule="auto"/>
        <w:ind w:left="360"/>
        <w:jc w:val="both"/>
      </w:pPr>
    </w:p>
    <w:p w:rsidR="00835FAF" w:rsidRPr="00BA0285" w:rsidRDefault="00835FAF" w:rsidP="00BA0285">
      <w:pPr>
        <w:spacing w:line="360" w:lineRule="auto"/>
        <w:ind w:left="360"/>
        <w:jc w:val="both"/>
      </w:pPr>
    </w:p>
    <w:p w:rsidR="00835FAF" w:rsidRPr="00BA0285" w:rsidRDefault="00835FAF" w:rsidP="00BA0285">
      <w:pPr>
        <w:spacing w:line="360" w:lineRule="auto"/>
        <w:ind w:left="360"/>
        <w:jc w:val="both"/>
      </w:pPr>
    </w:p>
    <w:p w:rsidR="00835FAF" w:rsidRPr="00BA0285" w:rsidRDefault="00835FAF" w:rsidP="00BA0285">
      <w:pPr>
        <w:spacing w:line="360" w:lineRule="auto"/>
        <w:ind w:left="360"/>
        <w:jc w:val="both"/>
      </w:pPr>
    </w:p>
    <w:p w:rsidR="00835FAF" w:rsidRPr="00BA0285" w:rsidRDefault="00835FAF" w:rsidP="00BA0285">
      <w:pPr>
        <w:spacing w:line="360" w:lineRule="auto"/>
        <w:ind w:left="360"/>
        <w:jc w:val="both"/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2951C7" w:rsidRPr="00BA0285" w:rsidRDefault="002951C7" w:rsidP="00BA0285">
      <w:pPr>
        <w:spacing w:line="360" w:lineRule="auto"/>
        <w:ind w:left="360"/>
        <w:jc w:val="both"/>
        <w:rPr>
          <w:b/>
        </w:rPr>
      </w:pPr>
    </w:p>
    <w:p w:rsidR="00BF69F9" w:rsidRPr="00BA0285" w:rsidRDefault="00BF69F9" w:rsidP="00BA0285">
      <w:pPr>
        <w:pStyle w:val="GvdeMetnilkGirintisi2"/>
        <w:spacing w:line="360" w:lineRule="auto"/>
        <w:jc w:val="both"/>
        <w:sectPr w:rsidR="00BF69F9" w:rsidRPr="00BA0285" w:rsidSect="00145E9C">
          <w:pgSz w:w="11906" w:h="16838"/>
          <w:pgMar w:top="1134" w:right="866" w:bottom="1134" w:left="1440" w:header="709" w:footer="709" w:gutter="0"/>
          <w:cols w:space="708"/>
          <w:docGrid w:linePitch="360"/>
        </w:sectPr>
      </w:pPr>
    </w:p>
    <w:p w:rsidR="00837B15" w:rsidRPr="00837919" w:rsidRDefault="001D3627" w:rsidP="00882577">
      <w:pPr>
        <w:pStyle w:val="TBal"/>
        <w:spacing w:before="120" w:after="120" w:line="360" w:lineRule="auto"/>
        <w:ind w:left="357"/>
        <w:jc w:val="both"/>
        <w:rPr>
          <w:b w:val="0"/>
          <w:noProof/>
        </w:rPr>
      </w:pPr>
      <w:r w:rsidRPr="00BA0285">
        <w:rPr>
          <w:color w:val="auto"/>
        </w:rPr>
        <w:lastRenderedPageBreak/>
        <w:t>İçindekiler</w:t>
      </w:r>
      <w:r w:rsidRPr="00A261E4">
        <w:rPr>
          <w:sz w:val="24"/>
          <w:szCs w:val="24"/>
        </w:rPr>
        <w:fldChar w:fldCharType="begin"/>
      </w:r>
      <w:r w:rsidRPr="00A261E4">
        <w:rPr>
          <w:sz w:val="24"/>
          <w:szCs w:val="24"/>
        </w:rPr>
        <w:instrText xml:space="preserve"> TOC \o "1-3" \h \z \u </w:instrText>
      </w:r>
      <w:r w:rsidRPr="00A261E4">
        <w:rPr>
          <w:sz w:val="24"/>
          <w:szCs w:val="24"/>
        </w:rPr>
        <w:fldChar w:fldCharType="separate"/>
      </w:r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43" w:history="1">
        <w:r w:rsidR="00837B15" w:rsidRPr="00837919">
          <w:rPr>
            <w:rStyle w:val="Kpr"/>
          </w:rPr>
          <w:t>BİRİNCİ BÖLÜM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_Toc405303443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3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44" w:history="1">
        <w:r w:rsidR="00837B15" w:rsidRPr="00837919">
          <w:rPr>
            <w:rStyle w:val="Kpr"/>
          </w:rPr>
          <w:t>1.</w:t>
        </w:r>
        <w:r w:rsidR="00837B15" w:rsidRPr="00837919">
          <w:rPr>
            <w:rFonts w:cs="Times New Roman"/>
            <w:sz w:val="22"/>
            <w:szCs w:val="22"/>
          </w:rPr>
          <w:tab/>
        </w:r>
        <w:r w:rsidR="00837B15" w:rsidRPr="00837919">
          <w:rPr>
            <w:rStyle w:val="Kpr"/>
          </w:rPr>
          <w:t>Amaç, Hedefler, Kapsam, Dayanak ve Tanımlar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_Toc405303444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3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 w:rsidP="00837B15">
      <w:pPr>
        <w:pStyle w:val="T2"/>
        <w:rPr>
          <w:rFonts w:eastAsia="Times New Roman" w:cs="Times New Roman"/>
          <w:sz w:val="22"/>
          <w:szCs w:val="22"/>
          <w:lang w:eastAsia="tr-TR"/>
        </w:rPr>
      </w:pPr>
      <w:hyperlink w:anchor="_Toc405303449" w:history="1">
        <w:r w:rsidR="00837B15" w:rsidRPr="00837919">
          <w:rPr>
            <w:rStyle w:val="Kpr"/>
          </w:rPr>
          <w:t>İKİNCİ BÖLÜM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_Toc405303449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6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50" w:history="1">
        <w:r w:rsidR="00837B15" w:rsidRPr="00837919">
          <w:rPr>
            <w:rStyle w:val="Kpr"/>
          </w:rPr>
          <w:t>2.</w:t>
        </w:r>
        <w:r w:rsidR="00837B15" w:rsidRPr="00837919">
          <w:rPr>
            <w:rFonts w:cs="Times New Roman"/>
            <w:sz w:val="22"/>
            <w:szCs w:val="22"/>
          </w:rPr>
          <w:tab/>
        </w:r>
        <w:r w:rsidR="00837B15" w:rsidRPr="00837919">
          <w:rPr>
            <w:rStyle w:val="Kpr"/>
          </w:rPr>
          <w:t>Başvuru İşlemleri,  Başvuru Koşulları, Başvuru Kategorileri ve Başvuru Ekleri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_Toc405303450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6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 w:rsidP="00837B15">
      <w:pPr>
        <w:pStyle w:val="T2"/>
        <w:rPr>
          <w:rFonts w:eastAsia="Times New Roman" w:cs="Times New Roman"/>
          <w:sz w:val="22"/>
          <w:szCs w:val="22"/>
          <w:lang w:eastAsia="tr-TR"/>
        </w:rPr>
      </w:pPr>
      <w:hyperlink w:anchor="_Toc405303451" w:history="1">
        <w:r w:rsidR="00837B15" w:rsidRPr="00837919">
          <w:rPr>
            <w:rStyle w:val="Kpr"/>
          </w:rPr>
          <w:t>2.1. Başvuru İşlemleri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_Toc405303451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6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 w:rsidP="00837B15">
      <w:pPr>
        <w:pStyle w:val="T2"/>
        <w:rPr>
          <w:rFonts w:eastAsia="Times New Roman" w:cs="Times New Roman"/>
          <w:sz w:val="22"/>
          <w:szCs w:val="22"/>
          <w:lang w:eastAsia="tr-TR"/>
        </w:rPr>
      </w:pPr>
      <w:hyperlink w:anchor="_Toc405303452" w:history="1">
        <w:r w:rsidR="00837B15" w:rsidRPr="00837919">
          <w:rPr>
            <w:rStyle w:val="Kpr"/>
          </w:rPr>
          <w:t>2.2. Başvuru Koşulları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_Toc405303452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6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 w:rsidP="00837B15">
      <w:pPr>
        <w:pStyle w:val="T2"/>
        <w:rPr>
          <w:rFonts w:eastAsia="Times New Roman" w:cs="Times New Roman"/>
          <w:sz w:val="22"/>
          <w:szCs w:val="22"/>
          <w:lang w:eastAsia="tr-TR"/>
        </w:rPr>
      </w:pPr>
      <w:hyperlink w:anchor="_Toc405303453" w:history="1">
        <w:r w:rsidR="00837B15" w:rsidRPr="00837919">
          <w:rPr>
            <w:rStyle w:val="Kpr"/>
          </w:rPr>
          <w:t>2.3. Başvuru Konuları: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_Toc405303453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7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54" w:history="1">
        <w:r w:rsidR="00837B15" w:rsidRPr="00837919">
          <w:rPr>
            <w:rStyle w:val="Kpr"/>
          </w:rPr>
          <w:t>2.3.1. Yenilikçi Eğitim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_Toc405303454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7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55" w:history="1">
        <w:r w:rsidR="00837B15" w:rsidRPr="00837919">
          <w:rPr>
            <w:rStyle w:val="Kpr"/>
          </w:rPr>
          <w:t>2.3.2. Dezavantajlı Öğrenci ve Kesimlere Yönelik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_Toc405303455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7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56" w:history="1">
        <w:r w:rsidR="00837B15" w:rsidRPr="00837919">
          <w:rPr>
            <w:rStyle w:val="Kpr"/>
          </w:rPr>
          <w:t>2.3.3. Değerler Eğitimi İle İlgili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_Toc405303456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7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57" w:history="1">
        <w:r w:rsidR="00837B15" w:rsidRPr="00837919">
          <w:rPr>
            <w:rStyle w:val="Kpr"/>
          </w:rPr>
          <w:t>2.3.4. Mesleki Eğitim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_Toc405303457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7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58" w:history="1">
        <w:r w:rsidR="00837B15" w:rsidRPr="00837919">
          <w:rPr>
            <w:rStyle w:val="Kpr"/>
          </w:rPr>
          <w:t>2.3.5. Serbest Zaman Uygulama Örnekleri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_Toc405303458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8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59" w:history="1">
        <w:r w:rsidR="00837B15" w:rsidRPr="00837919">
          <w:rPr>
            <w:rStyle w:val="Kpr"/>
          </w:rPr>
          <w:t>2.3.6. Veli Eğitimi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_Toc405303459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8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0" w:history="1">
        <w:r w:rsidR="00837B15" w:rsidRPr="00837919">
          <w:rPr>
            <w:rStyle w:val="Kpr"/>
          </w:rPr>
          <w:t>2.3.7. Anasınıfı Eğitimi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_Toc405303460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8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1" w:history="1">
        <w:r w:rsidR="00837B15" w:rsidRPr="00837919">
          <w:rPr>
            <w:rStyle w:val="Kpr"/>
          </w:rPr>
          <w:t>2.3.8. Eğitimde Teknoloji Kullanımı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_Toc405303461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8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2" w:history="1">
        <w:r w:rsidR="00837B15" w:rsidRPr="00837919">
          <w:rPr>
            <w:rStyle w:val="Kpr"/>
          </w:rPr>
          <w:t>2.3.9. Türk Diline Katkı Sağlayan Okul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_Toc405303462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8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3" w:history="1">
        <w:r w:rsidR="00837B15" w:rsidRPr="00837919">
          <w:rPr>
            <w:rStyle w:val="Kpr"/>
          </w:rPr>
          <w:t>2.3.10. Okul-Kurum, Sınıf ve Okul Bahçesi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_Toc405303463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8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4" w:history="1">
        <w:r w:rsidR="00837B15" w:rsidRPr="00837919">
          <w:rPr>
            <w:rStyle w:val="Kpr"/>
          </w:rPr>
          <w:t>2.3.11. Okul Aile Birliği Uygulama Örnekleri:</w:t>
        </w:r>
        <w:r w:rsidR="00837B15" w:rsidRPr="00837919">
          <w:rPr>
            <w:webHidden/>
          </w:rPr>
          <w:tab/>
        </w:r>
      </w:hyperlink>
      <w:r w:rsidR="00896A7C" w:rsidRPr="00896A7C">
        <w:rPr>
          <w:rStyle w:val="Kpr"/>
          <w:color w:val="auto"/>
          <w:u w:val="none"/>
        </w:rPr>
        <w:t>9</w:t>
      </w:r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5" w:history="1">
        <w:r w:rsidR="00837B15" w:rsidRPr="00837919">
          <w:rPr>
            <w:rStyle w:val="Kpr"/>
          </w:rPr>
          <w:t>2.3.12. İdari Uygulama Örnekleri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_Toc405303465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9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6" w:history="1">
        <w:r w:rsidR="00837B15" w:rsidRPr="00837919">
          <w:rPr>
            <w:rStyle w:val="Kpr"/>
          </w:rPr>
          <w:t>2.3.13. Sosyal ve Kültürel Etkinlikler Uygulama Örnekleri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_Toc405303466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9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7" w:history="1">
        <w:r w:rsidR="00837B15" w:rsidRPr="00837919">
          <w:rPr>
            <w:rStyle w:val="Kpr"/>
          </w:rPr>
          <w:t>2.3.14. Psikolojik Danışmanlık ve Rehberlik Uygulama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_Toc405303467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9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8" w:history="1">
        <w:r w:rsidR="00837B15" w:rsidRPr="00837919">
          <w:rPr>
            <w:rStyle w:val="Kpr"/>
          </w:rPr>
          <w:t>2.3.15. Alternatif Ders Materyali Geliştirme Örnekleri: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_Toc405303468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9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69" w:history="1">
        <w:r w:rsidR="00837B15" w:rsidRPr="00837919">
          <w:rPr>
            <w:rStyle w:val="Kpr"/>
          </w:rPr>
          <w:t>2.3.16. Hayat Boyu Öğrenme Uygulama Örnekleri:</w:t>
        </w:r>
        <w:r w:rsidR="00837B15" w:rsidRPr="00837919">
          <w:rPr>
            <w:webHidden/>
          </w:rPr>
          <w:tab/>
        </w:r>
        <w:r w:rsidR="00F066C1">
          <w:rPr>
            <w:webHidden/>
          </w:rPr>
          <w:t>10</w:t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0" w:history="1">
        <w:r w:rsidR="00837B15" w:rsidRPr="00837919">
          <w:rPr>
            <w:rStyle w:val="Kpr"/>
          </w:rPr>
          <w:t>2.3.17. Ders Programlarının Uygulanmasına Yönelik Örnekler: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_Toc405303470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10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837B15">
      <w:pPr>
        <w:pStyle w:val="T1"/>
        <w:rPr>
          <w:rFonts w:cs="Times New Roman"/>
          <w:sz w:val="22"/>
          <w:szCs w:val="22"/>
        </w:rPr>
      </w:pPr>
      <w:r w:rsidRPr="00837919">
        <w:rPr>
          <w:rStyle w:val="Kpr"/>
          <w:color w:val="auto"/>
          <w:u w:val="none"/>
        </w:rPr>
        <w:t>2.4.</w:t>
      </w:r>
      <w:hyperlink w:anchor="_Toc405303471" w:history="1">
        <w:r w:rsidRPr="00837919">
          <w:rPr>
            <w:rStyle w:val="Kpr"/>
          </w:rPr>
          <w:t>Uygulama Alanları ve Değerlendirme Kriterleri</w:t>
        </w:r>
        <w:r w:rsidRPr="00837919">
          <w:rPr>
            <w:webHidden/>
          </w:rPr>
          <w:tab/>
        </w:r>
        <w:r w:rsidRPr="00837919">
          <w:rPr>
            <w:webHidden/>
          </w:rPr>
          <w:fldChar w:fldCharType="begin"/>
        </w:r>
        <w:r w:rsidRPr="00837919">
          <w:rPr>
            <w:webHidden/>
          </w:rPr>
          <w:instrText xml:space="preserve"> PAGEREF _Toc405303471 \h </w:instrText>
        </w:r>
        <w:r w:rsidRPr="00837919">
          <w:rPr>
            <w:webHidden/>
          </w:rPr>
        </w:r>
        <w:r w:rsidRPr="00837919">
          <w:rPr>
            <w:webHidden/>
          </w:rPr>
          <w:fldChar w:fldCharType="separate"/>
        </w:r>
        <w:r w:rsidR="00CA55F7">
          <w:rPr>
            <w:webHidden/>
          </w:rPr>
          <w:t>11</w:t>
        </w:r>
        <w:r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2" w:history="1">
        <w:r w:rsidR="00837B15" w:rsidRPr="00837919">
          <w:rPr>
            <w:rStyle w:val="Kpr"/>
          </w:rPr>
          <w:t>2.4.1. Yenilikçi Eğitim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_Toc405303472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11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3" w:history="1">
        <w:r w:rsidR="00837B15" w:rsidRPr="00837919">
          <w:rPr>
            <w:rStyle w:val="Kpr"/>
          </w:rPr>
          <w:t>2.4.2. Dezavantajlı Öğrenci ve Kesimlere Yönelik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_Toc405303473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11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4" w:history="1">
        <w:r w:rsidR="00837B15" w:rsidRPr="00837919">
          <w:rPr>
            <w:rStyle w:val="Kpr"/>
          </w:rPr>
          <w:t>2.4.3. Değerler Eğitimi İle İlgili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_Toc405303474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11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5" w:history="1">
        <w:r w:rsidR="00837B15" w:rsidRPr="00837919">
          <w:rPr>
            <w:rStyle w:val="Kpr"/>
          </w:rPr>
          <w:t>2.4.4. Mesleki Eğitim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_Toc405303475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11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6" w:history="1">
        <w:r w:rsidR="00837B15" w:rsidRPr="00837919">
          <w:rPr>
            <w:rStyle w:val="Kpr"/>
          </w:rPr>
          <w:t>2.4.5. Serbest zaman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_Toc405303476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12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7" w:history="1">
        <w:r w:rsidR="00837B15" w:rsidRPr="00837919">
          <w:rPr>
            <w:rStyle w:val="Kpr"/>
          </w:rPr>
          <w:t>2.4.6. Veli Eğitimi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_Toc405303477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12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8" w:history="1">
        <w:r w:rsidR="00837B15" w:rsidRPr="00837919">
          <w:rPr>
            <w:rStyle w:val="Kpr"/>
          </w:rPr>
          <w:t>2.4.7. Anasınıfı Eğitimi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_Toc405303478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12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79" w:history="1">
        <w:r w:rsidR="00837B15" w:rsidRPr="00837919">
          <w:rPr>
            <w:rStyle w:val="Kpr"/>
          </w:rPr>
          <w:t>2.4.8. Eğitimde Teknoloji Kullanımı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_Toc405303479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12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0" w:history="1">
        <w:r w:rsidR="00837B15" w:rsidRPr="00837919">
          <w:rPr>
            <w:rStyle w:val="Kpr"/>
          </w:rPr>
          <w:t>2.4.9. Türk Diline Katkı Sağlayan Okul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_Toc405303480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12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1" w:history="1">
        <w:r w:rsidR="00837B15" w:rsidRPr="00837919">
          <w:rPr>
            <w:rStyle w:val="Kpr"/>
          </w:rPr>
          <w:t>2.4.10. Okul-Kurum, Sınıf ve Okul Bahçesi Örneği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_Toc405303481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13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2" w:history="1">
        <w:r w:rsidR="00837B15" w:rsidRPr="00837919">
          <w:rPr>
            <w:rStyle w:val="Kpr"/>
          </w:rPr>
          <w:t>2.4.11. Okul Aile Birliği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_Toc405303482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13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3" w:history="1">
        <w:r w:rsidR="00837B15" w:rsidRPr="00837919">
          <w:rPr>
            <w:rStyle w:val="Kpr"/>
          </w:rPr>
          <w:t>2.4.12. İdari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_Toc405303483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13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4" w:history="1">
        <w:r w:rsidR="00837B15" w:rsidRPr="00837919">
          <w:rPr>
            <w:rStyle w:val="Kpr"/>
          </w:rPr>
          <w:t>2.4.13.Sosyal ve Sportif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_Toc405303484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14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5" w:history="1">
        <w:r w:rsidR="00837B15" w:rsidRPr="00837919">
          <w:rPr>
            <w:rStyle w:val="Kpr"/>
          </w:rPr>
          <w:t>2.4.14. Psikolojik Danışmanlık ve Rehberlik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_Toc405303485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14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6" w:history="1">
        <w:r w:rsidR="00837B15" w:rsidRPr="00837919">
          <w:rPr>
            <w:rStyle w:val="Kpr"/>
          </w:rPr>
          <w:t>2.4.15. Alternatif Ders Materyali Geliştirme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_Toc405303486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14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7" w:history="1">
        <w:r w:rsidR="00837B15" w:rsidRPr="00837919">
          <w:rPr>
            <w:rStyle w:val="Kpr"/>
          </w:rPr>
          <w:t>2.4.16. Hayat Boyu Öğrenme uygulama Örnekleri Kriterleri: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_Toc405303487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14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88" w:history="1">
        <w:r w:rsidR="00837B15" w:rsidRPr="00837919">
          <w:rPr>
            <w:rStyle w:val="Kpr"/>
          </w:rPr>
          <w:t>2.4.17. Ders Programlarının Uygulanmasına Yönelik Örnekler: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_Toc405303488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14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 w:rsidP="00837B15">
      <w:pPr>
        <w:pStyle w:val="T2"/>
        <w:rPr>
          <w:rFonts w:eastAsia="Times New Roman" w:cs="Times New Roman"/>
          <w:sz w:val="22"/>
          <w:szCs w:val="22"/>
          <w:lang w:eastAsia="tr-TR"/>
        </w:rPr>
      </w:pPr>
      <w:hyperlink w:anchor="_Toc405303489" w:history="1">
        <w:r w:rsidR="00837B15" w:rsidRPr="00837919">
          <w:rPr>
            <w:rStyle w:val="Kpr"/>
          </w:rPr>
          <w:t>ÜÇÜNCÜ BÖLÜM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_Toc405303489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15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90" w:history="1">
        <w:r w:rsidR="00837B15" w:rsidRPr="00837919">
          <w:rPr>
            <w:rStyle w:val="Kpr"/>
          </w:rPr>
          <w:t>3.1. Başvuru Ekleri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_Toc405303490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15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>
      <w:pPr>
        <w:pStyle w:val="T1"/>
        <w:rPr>
          <w:rFonts w:cs="Times New Roman"/>
          <w:sz w:val="22"/>
          <w:szCs w:val="22"/>
        </w:rPr>
      </w:pPr>
      <w:hyperlink w:anchor="_Toc405303491" w:history="1">
        <w:r w:rsidR="00837B15" w:rsidRPr="00837919">
          <w:rPr>
            <w:rStyle w:val="Kpr"/>
          </w:rPr>
          <w:t>3.2. Kurullar ve Değerlendirme, Sonuçların Açıklanması, Sunum Şartları ve Ödüllendirme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_Toc405303491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15</w:t>
        </w:r>
        <w:r w:rsidR="00837B15" w:rsidRPr="00837919">
          <w:rPr>
            <w:webHidden/>
          </w:rPr>
          <w:fldChar w:fldCharType="end"/>
        </w:r>
      </w:hyperlink>
    </w:p>
    <w:p w:rsidR="00837B15" w:rsidRPr="00837919" w:rsidRDefault="00320629" w:rsidP="00837B15">
      <w:pPr>
        <w:pStyle w:val="T2"/>
        <w:rPr>
          <w:rFonts w:eastAsia="Times New Roman" w:cs="Times New Roman"/>
          <w:sz w:val="22"/>
          <w:szCs w:val="22"/>
          <w:lang w:eastAsia="tr-TR"/>
        </w:rPr>
      </w:pPr>
      <w:hyperlink w:anchor="_Toc405303492" w:history="1">
        <w:r w:rsidR="00837B15" w:rsidRPr="00837919">
          <w:rPr>
            <w:rStyle w:val="Kpr"/>
          </w:rPr>
          <w:t>3.2.1. Başvuruların il Değerlendirici (Hakem) Kurul Tarafından Değerlendirilmesi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_Toc405303492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15</w:t>
        </w:r>
        <w:r w:rsidR="00837B15" w:rsidRPr="00837919">
          <w:rPr>
            <w:webHidden/>
          </w:rPr>
          <w:fldChar w:fldCharType="end"/>
        </w:r>
      </w:hyperlink>
    </w:p>
    <w:p w:rsidR="00837B15" w:rsidRDefault="00320629" w:rsidP="00837B15">
      <w:pPr>
        <w:pStyle w:val="T2"/>
        <w:rPr>
          <w:rFonts w:eastAsia="Times New Roman" w:cs="Times New Roman"/>
          <w:sz w:val="22"/>
          <w:szCs w:val="22"/>
          <w:lang w:eastAsia="tr-TR"/>
        </w:rPr>
      </w:pPr>
      <w:hyperlink w:anchor="_Toc405303493" w:history="1">
        <w:r w:rsidR="00837B15" w:rsidRPr="00837919">
          <w:rPr>
            <w:rStyle w:val="Kpr"/>
          </w:rPr>
          <w:t>3.2.3. Puanlama Matrisi</w:t>
        </w:r>
        <w:r w:rsidR="00837B15" w:rsidRPr="00837919">
          <w:rPr>
            <w:webHidden/>
          </w:rPr>
          <w:tab/>
        </w:r>
        <w:r w:rsidR="00837B15" w:rsidRPr="00837919">
          <w:rPr>
            <w:webHidden/>
          </w:rPr>
          <w:fldChar w:fldCharType="begin"/>
        </w:r>
        <w:r w:rsidR="00837B15" w:rsidRPr="00837919">
          <w:rPr>
            <w:webHidden/>
          </w:rPr>
          <w:instrText xml:space="preserve"> PAGEREF _Toc405303493 \h </w:instrText>
        </w:r>
        <w:r w:rsidR="00837B15" w:rsidRPr="00837919">
          <w:rPr>
            <w:webHidden/>
          </w:rPr>
        </w:r>
        <w:r w:rsidR="00837B15" w:rsidRPr="00837919">
          <w:rPr>
            <w:webHidden/>
          </w:rPr>
          <w:fldChar w:fldCharType="separate"/>
        </w:r>
        <w:r w:rsidR="00CA55F7">
          <w:rPr>
            <w:webHidden/>
          </w:rPr>
          <w:t>16</w:t>
        </w:r>
        <w:r w:rsidR="00837B15" w:rsidRPr="00837919">
          <w:rPr>
            <w:webHidden/>
          </w:rPr>
          <w:fldChar w:fldCharType="end"/>
        </w:r>
      </w:hyperlink>
    </w:p>
    <w:p w:rsidR="00837B15" w:rsidRDefault="00320629">
      <w:pPr>
        <w:pStyle w:val="T1"/>
        <w:rPr>
          <w:rFonts w:cs="Times New Roman"/>
          <w:sz w:val="22"/>
          <w:szCs w:val="22"/>
        </w:rPr>
      </w:pPr>
      <w:hyperlink w:anchor="_Toc405303494" w:history="1">
        <w:r w:rsidR="00837B15" w:rsidRPr="00337F13">
          <w:rPr>
            <w:rStyle w:val="Kpr"/>
          </w:rPr>
          <w:t>3.2.4. Sözlü Sunum Şartları</w:t>
        </w:r>
        <w:r w:rsidR="00837B15">
          <w:rPr>
            <w:webHidden/>
          </w:rPr>
          <w:tab/>
        </w:r>
        <w:r w:rsidR="00837B15">
          <w:rPr>
            <w:webHidden/>
          </w:rPr>
          <w:fldChar w:fldCharType="begin"/>
        </w:r>
        <w:r w:rsidR="00837B15">
          <w:rPr>
            <w:webHidden/>
          </w:rPr>
          <w:instrText xml:space="preserve"> PAGEREF _Toc405303494 \h </w:instrText>
        </w:r>
        <w:r w:rsidR="00837B15">
          <w:rPr>
            <w:webHidden/>
          </w:rPr>
        </w:r>
        <w:r w:rsidR="00837B15">
          <w:rPr>
            <w:webHidden/>
          </w:rPr>
          <w:fldChar w:fldCharType="separate"/>
        </w:r>
        <w:r w:rsidR="00CA55F7">
          <w:rPr>
            <w:webHidden/>
          </w:rPr>
          <w:t>17</w:t>
        </w:r>
        <w:r w:rsidR="00837B15">
          <w:rPr>
            <w:webHidden/>
          </w:rPr>
          <w:fldChar w:fldCharType="end"/>
        </w:r>
      </w:hyperlink>
    </w:p>
    <w:p w:rsidR="00837B15" w:rsidRDefault="00320629">
      <w:pPr>
        <w:pStyle w:val="T1"/>
        <w:rPr>
          <w:rFonts w:cs="Times New Roman"/>
          <w:sz w:val="22"/>
          <w:szCs w:val="22"/>
        </w:rPr>
      </w:pPr>
      <w:hyperlink w:anchor="_Toc405303495" w:history="1">
        <w:r w:rsidR="00837B15" w:rsidRPr="00337F13">
          <w:rPr>
            <w:rStyle w:val="Kpr"/>
          </w:rPr>
          <w:t>3.2.5. Değerlendirme sonuçlarının duyurulması</w:t>
        </w:r>
        <w:r w:rsidR="00837B15">
          <w:rPr>
            <w:webHidden/>
          </w:rPr>
          <w:tab/>
        </w:r>
        <w:r w:rsidR="00837B15">
          <w:rPr>
            <w:webHidden/>
          </w:rPr>
          <w:fldChar w:fldCharType="begin"/>
        </w:r>
        <w:r w:rsidR="00837B15">
          <w:rPr>
            <w:webHidden/>
          </w:rPr>
          <w:instrText xml:space="preserve"> PAGEREF _Toc405303495 \h </w:instrText>
        </w:r>
        <w:r w:rsidR="00837B15">
          <w:rPr>
            <w:webHidden/>
          </w:rPr>
        </w:r>
        <w:r w:rsidR="00837B15">
          <w:rPr>
            <w:webHidden/>
          </w:rPr>
          <w:fldChar w:fldCharType="separate"/>
        </w:r>
        <w:r w:rsidR="00CA55F7">
          <w:rPr>
            <w:webHidden/>
          </w:rPr>
          <w:t>18</w:t>
        </w:r>
        <w:r w:rsidR="00837B15">
          <w:rPr>
            <w:webHidden/>
          </w:rPr>
          <w:fldChar w:fldCharType="end"/>
        </w:r>
      </w:hyperlink>
    </w:p>
    <w:p w:rsidR="00837B15" w:rsidRDefault="00320629">
      <w:pPr>
        <w:pStyle w:val="T1"/>
        <w:rPr>
          <w:rFonts w:cs="Times New Roman"/>
          <w:sz w:val="22"/>
          <w:szCs w:val="22"/>
        </w:rPr>
      </w:pPr>
      <w:hyperlink w:anchor="_Toc405303496" w:history="1">
        <w:r w:rsidR="00837B15" w:rsidRPr="00337F13">
          <w:rPr>
            <w:rStyle w:val="Kpr"/>
          </w:rPr>
          <w:t>3.2.6. Projenin Yaygınlaştırma Çalışmaları</w:t>
        </w:r>
        <w:r w:rsidR="00837B15">
          <w:rPr>
            <w:webHidden/>
          </w:rPr>
          <w:tab/>
        </w:r>
        <w:r w:rsidR="00837B15">
          <w:rPr>
            <w:webHidden/>
          </w:rPr>
          <w:fldChar w:fldCharType="begin"/>
        </w:r>
        <w:r w:rsidR="00837B15">
          <w:rPr>
            <w:webHidden/>
          </w:rPr>
          <w:instrText xml:space="preserve"> PAGEREF _Toc405303496 \h </w:instrText>
        </w:r>
        <w:r w:rsidR="00837B15">
          <w:rPr>
            <w:webHidden/>
          </w:rPr>
        </w:r>
        <w:r w:rsidR="00837B15">
          <w:rPr>
            <w:webHidden/>
          </w:rPr>
          <w:fldChar w:fldCharType="separate"/>
        </w:r>
        <w:r w:rsidR="00CA55F7">
          <w:rPr>
            <w:webHidden/>
          </w:rPr>
          <w:t>18</w:t>
        </w:r>
        <w:r w:rsidR="00837B15">
          <w:rPr>
            <w:webHidden/>
          </w:rPr>
          <w:fldChar w:fldCharType="end"/>
        </w:r>
      </w:hyperlink>
    </w:p>
    <w:p w:rsidR="00837B15" w:rsidRDefault="00320629">
      <w:pPr>
        <w:pStyle w:val="T1"/>
        <w:rPr>
          <w:rFonts w:cs="Times New Roman"/>
          <w:sz w:val="22"/>
          <w:szCs w:val="22"/>
        </w:rPr>
      </w:pPr>
      <w:hyperlink w:anchor="_Toc405303498" w:history="1">
        <w:r w:rsidR="00837B15" w:rsidRPr="00337F13">
          <w:rPr>
            <w:rStyle w:val="Kpr"/>
          </w:rPr>
          <w:t>3.2.7. Ödüllendirme</w:t>
        </w:r>
        <w:r w:rsidR="00837B15">
          <w:rPr>
            <w:webHidden/>
          </w:rPr>
          <w:tab/>
        </w:r>
        <w:r w:rsidR="00837B15">
          <w:rPr>
            <w:webHidden/>
          </w:rPr>
          <w:fldChar w:fldCharType="begin"/>
        </w:r>
        <w:r w:rsidR="00837B15">
          <w:rPr>
            <w:webHidden/>
          </w:rPr>
          <w:instrText xml:space="preserve"> PAGEREF _Toc405303498 \h </w:instrText>
        </w:r>
        <w:r w:rsidR="00837B15">
          <w:rPr>
            <w:webHidden/>
          </w:rPr>
        </w:r>
        <w:r w:rsidR="00837B15">
          <w:rPr>
            <w:webHidden/>
          </w:rPr>
          <w:fldChar w:fldCharType="separate"/>
        </w:r>
        <w:r w:rsidR="00CA55F7">
          <w:rPr>
            <w:webHidden/>
          </w:rPr>
          <w:t>18</w:t>
        </w:r>
        <w:r w:rsidR="00837B15">
          <w:rPr>
            <w:webHidden/>
          </w:rPr>
          <w:fldChar w:fldCharType="end"/>
        </w:r>
      </w:hyperlink>
    </w:p>
    <w:p w:rsidR="00837B15" w:rsidRDefault="00320629">
      <w:pPr>
        <w:pStyle w:val="T1"/>
        <w:rPr>
          <w:rFonts w:cs="Times New Roman"/>
          <w:sz w:val="22"/>
          <w:szCs w:val="22"/>
        </w:rPr>
      </w:pPr>
      <w:hyperlink w:anchor="_Toc405303499" w:history="1">
        <w:r w:rsidR="00837B15" w:rsidRPr="00337F13">
          <w:rPr>
            <w:rStyle w:val="Kpr"/>
          </w:rPr>
          <w:t>EĞİ</w:t>
        </w:r>
        <w:r w:rsidR="00487DFF">
          <w:rPr>
            <w:rStyle w:val="Kpr"/>
          </w:rPr>
          <w:t xml:space="preserve">TİMDE İYİ ÖRNEKLER PROJESİ 2017 </w:t>
        </w:r>
        <w:r w:rsidR="00837B15" w:rsidRPr="00337F13">
          <w:rPr>
            <w:rStyle w:val="Kpr"/>
          </w:rPr>
          <w:t>YILI YARIŞMA TAKVİMİ</w:t>
        </w:r>
        <w:r w:rsidR="00837B15">
          <w:rPr>
            <w:webHidden/>
          </w:rPr>
          <w:tab/>
        </w:r>
        <w:r w:rsidR="00F066C1">
          <w:rPr>
            <w:webHidden/>
          </w:rPr>
          <w:t>19</w:t>
        </w:r>
      </w:hyperlink>
    </w:p>
    <w:p w:rsidR="00837B15" w:rsidRDefault="00320629">
      <w:pPr>
        <w:pStyle w:val="T1"/>
        <w:rPr>
          <w:rFonts w:cs="Times New Roman"/>
          <w:sz w:val="22"/>
          <w:szCs w:val="22"/>
        </w:rPr>
      </w:pPr>
      <w:hyperlink w:anchor="_Toc405303500" w:history="1">
        <w:r w:rsidR="00837B15" w:rsidRPr="00337F13">
          <w:rPr>
            <w:rStyle w:val="Kpr"/>
            <w:rFonts w:eastAsia="Calibri"/>
            <w:lang w:eastAsia="en-US"/>
          </w:rPr>
          <w:t>Eğit</w:t>
        </w:r>
        <w:r w:rsidR="00EA2B4B">
          <w:rPr>
            <w:rStyle w:val="Kpr"/>
            <w:rFonts w:eastAsia="Calibri"/>
            <w:lang w:eastAsia="en-US"/>
          </w:rPr>
          <w:t>imde İyi örnekler-OSMANİYE</w:t>
        </w:r>
        <w:r w:rsidR="00837B15" w:rsidRPr="00337F13">
          <w:rPr>
            <w:rStyle w:val="Kpr"/>
            <w:rFonts w:eastAsia="Calibri"/>
            <w:lang w:eastAsia="en-US"/>
          </w:rPr>
          <w:t xml:space="preserve"> 201</w:t>
        </w:r>
        <w:r w:rsidR="00EA2B4B">
          <w:rPr>
            <w:rStyle w:val="Kpr"/>
            <w:rFonts w:eastAsia="Calibri"/>
            <w:lang w:eastAsia="en-US"/>
          </w:rPr>
          <w:t>7</w:t>
        </w:r>
        <w:r w:rsidR="00837B15" w:rsidRPr="00337F13">
          <w:rPr>
            <w:rStyle w:val="Kpr"/>
            <w:rFonts w:eastAsia="Calibri"/>
            <w:lang w:eastAsia="en-US"/>
          </w:rPr>
          <w:t xml:space="preserve"> Başvuru Formu</w:t>
        </w:r>
        <w:r w:rsidR="00837B15">
          <w:rPr>
            <w:webHidden/>
          </w:rPr>
          <w:tab/>
        </w:r>
        <w:r w:rsidR="00F066C1">
          <w:rPr>
            <w:webHidden/>
          </w:rPr>
          <w:t>20</w:t>
        </w:r>
      </w:hyperlink>
    </w:p>
    <w:p w:rsidR="009A60DA" w:rsidRDefault="001D3627" w:rsidP="00882577">
      <w:pPr>
        <w:spacing w:before="120" w:after="120"/>
        <w:ind w:left="360"/>
        <w:jc w:val="both"/>
      </w:pPr>
      <w:r w:rsidRPr="00A261E4">
        <w:fldChar w:fldCharType="end"/>
      </w:r>
    </w:p>
    <w:p w:rsidR="00882577" w:rsidRDefault="00882577" w:rsidP="00882577">
      <w:pPr>
        <w:spacing w:before="120" w:after="120"/>
        <w:ind w:left="360"/>
        <w:jc w:val="both"/>
      </w:pPr>
    </w:p>
    <w:p w:rsidR="00882577" w:rsidRDefault="00882577" w:rsidP="00882577">
      <w:pPr>
        <w:spacing w:before="120" w:after="120"/>
        <w:ind w:left="360"/>
        <w:jc w:val="both"/>
      </w:pPr>
    </w:p>
    <w:p w:rsidR="00882577" w:rsidRDefault="00882577" w:rsidP="00882577">
      <w:pPr>
        <w:spacing w:before="120" w:after="120"/>
        <w:ind w:left="360"/>
        <w:jc w:val="both"/>
      </w:pPr>
    </w:p>
    <w:p w:rsidR="00882577" w:rsidRDefault="00882577" w:rsidP="00882577">
      <w:pPr>
        <w:spacing w:before="120" w:after="120"/>
        <w:ind w:left="360"/>
        <w:jc w:val="both"/>
      </w:pPr>
    </w:p>
    <w:p w:rsidR="00EB0A9C" w:rsidRPr="00B16214" w:rsidRDefault="00B16214" w:rsidP="00230F08">
      <w:pPr>
        <w:pStyle w:val="Balk1"/>
        <w:spacing w:line="360" w:lineRule="auto"/>
        <w:ind w:left="360"/>
        <w:jc w:val="center"/>
        <w:rPr>
          <w:sz w:val="28"/>
          <w:szCs w:val="28"/>
        </w:rPr>
      </w:pPr>
      <w:bookmarkStart w:id="0" w:name="_Toc405303443"/>
      <w:r w:rsidRPr="00B16214">
        <w:lastRenderedPageBreak/>
        <w:t>BİRİNCİ BÖLÜM</w:t>
      </w:r>
      <w:bookmarkEnd w:id="0"/>
    </w:p>
    <w:p w:rsidR="00B16214" w:rsidRPr="00A51066" w:rsidRDefault="00EA2B4B" w:rsidP="00B162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OSMANİYE </w:t>
      </w:r>
      <w:r w:rsidR="00B16214" w:rsidRPr="00A51066">
        <w:rPr>
          <w:b/>
          <w:sz w:val="26"/>
          <w:szCs w:val="26"/>
        </w:rPr>
        <w:t>İL MİLLİ EĞİTİM MÜDÜRLÜĞÜ</w:t>
      </w:r>
    </w:p>
    <w:p w:rsidR="00456941" w:rsidRPr="00A51066" w:rsidRDefault="00A51066" w:rsidP="00B162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B16214" w:rsidRPr="00A51066">
        <w:rPr>
          <w:b/>
          <w:sz w:val="26"/>
          <w:szCs w:val="26"/>
        </w:rPr>
        <w:t xml:space="preserve">EĞİTİMDE İYİ ÖRNEKLER </w:t>
      </w:r>
      <w:r w:rsidR="00EB1EAB">
        <w:rPr>
          <w:b/>
          <w:sz w:val="26"/>
          <w:szCs w:val="26"/>
        </w:rPr>
        <w:t xml:space="preserve">OSMANİYE </w:t>
      </w:r>
      <w:r w:rsidR="00EA2B4B">
        <w:rPr>
          <w:b/>
          <w:sz w:val="26"/>
          <w:szCs w:val="26"/>
        </w:rPr>
        <w:t>2017</w:t>
      </w:r>
      <w:r>
        <w:rPr>
          <w:b/>
          <w:sz w:val="26"/>
          <w:szCs w:val="26"/>
        </w:rPr>
        <w:t>”</w:t>
      </w:r>
    </w:p>
    <w:p w:rsidR="00456941" w:rsidRPr="00BA0285" w:rsidRDefault="00456941" w:rsidP="00BA0285">
      <w:pPr>
        <w:pStyle w:val="KonuBal"/>
        <w:spacing w:line="360" w:lineRule="auto"/>
        <w:jc w:val="both"/>
        <w:rPr>
          <w:sz w:val="22"/>
        </w:rPr>
      </w:pPr>
      <w:bookmarkStart w:id="1" w:name="_Toc405303444"/>
      <w:r w:rsidRPr="00BA0285">
        <w:t>Amaç, Hedefler, Kapsam, Dayanak ve Tanımlar</w:t>
      </w:r>
      <w:bookmarkEnd w:id="1"/>
      <w:r w:rsidRPr="00BA0285">
        <w:t xml:space="preserve"> </w:t>
      </w:r>
    </w:p>
    <w:p w:rsidR="00456941" w:rsidRPr="00BA0285" w:rsidRDefault="00DB6E13" w:rsidP="006C515B">
      <w:pPr>
        <w:pStyle w:val="AltKonuBal"/>
        <w:spacing w:line="360" w:lineRule="auto"/>
        <w:jc w:val="both"/>
        <w:rPr>
          <w:b/>
        </w:rPr>
      </w:pPr>
      <w:r>
        <w:rPr>
          <w:b/>
        </w:rPr>
        <w:t xml:space="preserve">    </w:t>
      </w:r>
      <w:bookmarkStart w:id="2" w:name="_Toc405195621"/>
      <w:bookmarkStart w:id="3" w:name="_Toc405195760"/>
      <w:bookmarkStart w:id="4" w:name="_Toc405303445"/>
      <w:r w:rsidR="00456941" w:rsidRPr="00BA0285">
        <w:rPr>
          <w:b/>
        </w:rPr>
        <w:t>Amaç</w:t>
      </w:r>
      <w:bookmarkEnd w:id="2"/>
      <w:bookmarkEnd w:id="3"/>
      <w:bookmarkEnd w:id="4"/>
      <w:r w:rsidR="00456941" w:rsidRPr="00BA0285">
        <w:rPr>
          <w:b/>
        </w:rPr>
        <w:t xml:space="preserve"> </w:t>
      </w:r>
      <w:r w:rsidR="00CF3ABB" w:rsidRPr="00BA0285">
        <w:rPr>
          <w:b/>
        </w:rPr>
        <w:tab/>
      </w:r>
    </w:p>
    <w:p w:rsidR="00785E01" w:rsidRPr="00BA0285" w:rsidRDefault="00456941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  <w:proofErr w:type="gramStart"/>
      <w:r w:rsidRPr="00BA0285">
        <w:t xml:space="preserve">Bu </w:t>
      </w:r>
      <w:r w:rsidR="002B75ED">
        <w:t>kılavuz</w:t>
      </w:r>
      <w:r w:rsidR="00606BD3" w:rsidRPr="00BA0285">
        <w:t>; Eğitim</w:t>
      </w:r>
      <w:r w:rsidRPr="00BA0285">
        <w:t xml:space="preserve"> ve öğretim faaliyetleri kapsamında, </w:t>
      </w:r>
      <w:r w:rsidR="002B75ED">
        <w:t xml:space="preserve">her derece ve türdeki </w:t>
      </w:r>
      <w:r w:rsidRPr="00BA0285">
        <w:t xml:space="preserve">resmî </w:t>
      </w:r>
      <w:r w:rsidR="002B75ED">
        <w:t xml:space="preserve">ve özel </w:t>
      </w:r>
      <w:r w:rsidRPr="00BA0285">
        <w:t xml:space="preserve">okul/kurumlarda, kurum içinde ve dışında hayat boyu öğrenmeyi sağlamak, yürütülen faaliyetler sonucunda ortaya çıkan öğrenmek-öğretmek, değişmek-değiştirmek kavramları çerçevesinde iyi örnekleri paylaşmak, bu örneklerden haberdar olmak ve özgün çalışmaları belirleyerek ön plana çıkarıp resmi okul/kurumlarımız tarafından model alınmasını amaçlayan </w:t>
      </w:r>
      <w:r w:rsidR="00A51066">
        <w:t>“</w:t>
      </w:r>
      <w:r w:rsidR="006E2013">
        <w:rPr>
          <w:i/>
          <w:iCs/>
        </w:rPr>
        <w:t>Eğitimde İyi Örnekler</w:t>
      </w:r>
      <w:r w:rsidR="00EB1EAB">
        <w:rPr>
          <w:i/>
          <w:iCs/>
        </w:rPr>
        <w:t xml:space="preserve"> </w:t>
      </w:r>
      <w:r w:rsidR="00EA2B4B">
        <w:rPr>
          <w:i/>
          <w:iCs/>
        </w:rPr>
        <w:t>Osmaniye</w:t>
      </w:r>
      <w:r w:rsidR="00D16989">
        <w:rPr>
          <w:i/>
          <w:iCs/>
        </w:rPr>
        <w:t xml:space="preserve"> </w:t>
      </w:r>
      <w:r w:rsidR="00A40104" w:rsidRPr="00A51066">
        <w:rPr>
          <w:i/>
          <w:iCs/>
        </w:rPr>
        <w:t>201</w:t>
      </w:r>
      <w:r w:rsidR="00EA2B4B">
        <w:rPr>
          <w:i/>
          <w:iCs/>
        </w:rPr>
        <w:t>7</w:t>
      </w:r>
      <w:r w:rsidR="00A51066">
        <w:rPr>
          <w:b/>
          <w:i/>
          <w:iCs/>
        </w:rPr>
        <w:t>”</w:t>
      </w:r>
      <w:r w:rsidRPr="00BA0285">
        <w:rPr>
          <w:i/>
          <w:iCs/>
        </w:rPr>
        <w:t xml:space="preserve"> çalışmasının </w:t>
      </w:r>
      <w:r w:rsidRPr="00BA0285">
        <w:t xml:space="preserve">usul ve esaslarını düzenlemeyi amaçlamaktadır. </w:t>
      </w:r>
      <w:proofErr w:type="gramEnd"/>
    </w:p>
    <w:p w:rsidR="00456941" w:rsidRPr="00BA0285" w:rsidRDefault="00DB6E13" w:rsidP="006C515B">
      <w:pPr>
        <w:pStyle w:val="AltKonuBal"/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423608">
        <w:rPr>
          <w:b/>
        </w:rPr>
        <w:t xml:space="preserve">  </w:t>
      </w:r>
      <w:bookmarkStart w:id="5" w:name="_Toc405195622"/>
      <w:bookmarkStart w:id="6" w:name="_Toc405195761"/>
      <w:bookmarkStart w:id="7" w:name="_Toc405303446"/>
      <w:r w:rsidR="00456941" w:rsidRPr="00BA0285">
        <w:rPr>
          <w:b/>
        </w:rPr>
        <w:t>Kapsam</w:t>
      </w:r>
      <w:bookmarkEnd w:id="5"/>
      <w:bookmarkEnd w:id="6"/>
      <w:bookmarkEnd w:id="7"/>
      <w:r w:rsidR="00456941" w:rsidRPr="00BA0285">
        <w:rPr>
          <w:b/>
        </w:rPr>
        <w:t xml:space="preserve"> </w:t>
      </w:r>
    </w:p>
    <w:p w:rsidR="00785E01" w:rsidRPr="00BA0285" w:rsidRDefault="00456941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  <w:r w:rsidRPr="00BA0285">
        <w:t xml:space="preserve">Bu </w:t>
      </w:r>
      <w:r w:rsidR="002B75ED">
        <w:t>kılavuz</w:t>
      </w:r>
      <w:r w:rsidR="00E85ADD" w:rsidRPr="00BA0285">
        <w:t xml:space="preserve"> </w:t>
      </w:r>
      <w:r w:rsidR="00322401">
        <w:t>Osmaniye İl</w:t>
      </w:r>
      <w:r w:rsidRPr="00BA0285">
        <w:t xml:space="preserve"> Millî Eğitim Müdürlüğüne bağlı r</w:t>
      </w:r>
      <w:r w:rsidR="00DF426F" w:rsidRPr="00BA0285">
        <w:t xml:space="preserve">esmî </w:t>
      </w:r>
      <w:r w:rsidR="002B75ED">
        <w:t xml:space="preserve">ve özel </w:t>
      </w:r>
      <w:r w:rsidR="00DF426F" w:rsidRPr="00BA0285">
        <w:t xml:space="preserve">tüm okul/kurumların </w:t>
      </w:r>
      <w:r w:rsidR="007B66F0" w:rsidRPr="00BA0285">
        <w:rPr>
          <w:b/>
          <w:color w:val="auto"/>
        </w:rPr>
        <w:t>on</w:t>
      </w:r>
      <w:r w:rsidR="00352C5B">
        <w:rPr>
          <w:b/>
          <w:color w:val="auto"/>
        </w:rPr>
        <w:t xml:space="preserve"> </w:t>
      </w:r>
      <w:r w:rsidR="0055310C">
        <w:rPr>
          <w:b/>
          <w:color w:val="auto"/>
        </w:rPr>
        <w:t xml:space="preserve">yedi </w:t>
      </w:r>
      <w:r w:rsidR="007B66F0" w:rsidRPr="00BA0285">
        <w:rPr>
          <w:b/>
          <w:color w:val="auto"/>
        </w:rPr>
        <w:t>(1</w:t>
      </w:r>
      <w:r w:rsidR="0055310C">
        <w:rPr>
          <w:b/>
          <w:color w:val="auto"/>
        </w:rPr>
        <w:t>7</w:t>
      </w:r>
      <w:r w:rsidRPr="00BA0285">
        <w:rPr>
          <w:b/>
          <w:color w:val="auto"/>
        </w:rPr>
        <w:t>)</w:t>
      </w:r>
      <w:r w:rsidRPr="00BA0285">
        <w:t xml:space="preserve"> kategoride iyi örneklerini paylaşmak, bu örneklerden haberdar olmak ve öne çıkarmak için yapılacak çalışmaların düzenlenip yürütülmesiyle ilgili esasları kapsar. </w:t>
      </w:r>
    </w:p>
    <w:p w:rsidR="007E779F" w:rsidRDefault="00CA4ABD" w:rsidP="006C515B">
      <w:pPr>
        <w:pStyle w:val="AltKonuBal"/>
        <w:spacing w:line="360" w:lineRule="auto"/>
        <w:jc w:val="both"/>
        <w:rPr>
          <w:b/>
          <w:lang w:val="tr-TR"/>
        </w:rPr>
      </w:pPr>
      <w:r>
        <w:rPr>
          <w:b/>
        </w:rPr>
        <w:t xml:space="preserve">    </w:t>
      </w:r>
    </w:p>
    <w:p w:rsidR="007E779F" w:rsidRDefault="007E779F" w:rsidP="006C515B">
      <w:pPr>
        <w:pStyle w:val="AltKonuBal"/>
        <w:spacing w:line="360" w:lineRule="auto"/>
        <w:jc w:val="both"/>
        <w:rPr>
          <w:b/>
          <w:lang w:val="tr-TR"/>
        </w:rPr>
      </w:pPr>
    </w:p>
    <w:p w:rsidR="00456941" w:rsidRPr="00BA0285" w:rsidRDefault="00456941" w:rsidP="006C515B">
      <w:pPr>
        <w:pStyle w:val="AltKonuBal"/>
        <w:spacing w:line="360" w:lineRule="auto"/>
        <w:ind w:firstLine="284"/>
        <w:jc w:val="both"/>
        <w:rPr>
          <w:b/>
        </w:rPr>
      </w:pPr>
      <w:bookmarkStart w:id="8" w:name="_Toc405195623"/>
      <w:bookmarkStart w:id="9" w:name="_Toc405195762"/>
      <w:bookmarkStart w:id="10" w:name="_Toc405303447"/>
      <w:r w:rsidRPr="00BA0285">
        <w:rPr>
          <w:b/>
        </w:rPr>
        <w:t>Dayanak</w:t>
      </w:r>
      <w:bookmarkEnd w:id="8"/>
      <w:bookmarkEnd w:id="9"/>
      <w:bookmarkEnd w:id="10"/>
      <w:r w:rsidRPr="00BA0285">
        <w:rPr>
          <w:b/>
        </w:rPr>
        <w:t xml:space="preserve"> </w:t>
      </w:r>
    </w:p>
    <w:p w:rsidR="00785E01" w:rsidRPr="00BA0285" w:rsidRDefault="00456941" w:rsidP="00203711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  <w:r w:rsidRPr="00BA0285">
        <w:t xml:space="preserve">Bu </w:t>
      </w:r>
      <w:r w:rsidR="007234CE">
        <w:t>k</w:t>
      </w:r>
      <w:r w:rsidR="00C458D1">
        <w:t>ı</w:t>
      </w:r>
      <w:r w:rsidR="007234CE">
        <w:t>lavuz</w:t>
      </w:r>
      <w:r w:rsidRPr="00BA0285">
        <w:t>,</w:t>
      </w:r>
      <w:r w:rsidR="00870056" w:rsidRPr="00BA0285">
        <w:t xml:space="preserve"> 31.01.2012 tarih ve </w:t>
      </w:r>
      <w:proofErr w:type="gramStart"/>
      <w:r w:rsidR="00870056" w:rsidRPr="00BA0285">
        <w:t>310.01</w:t>
      </w:r>
      <w:proofErr w:type="gramEnd"/>
      <w:r w:rsidR="00870056" w:rsidRPr="00BA0285">
        <w:t>-646 sayılı Milli Eğitim Bakanlığı Eğitim ve Öğretimde Yenilikçilik Ödülleri Genelgesi,</w:t>
      </w:r>
      <w:r w:rsidRPr="00BA0285">
        <w:t xml:space="preserve"> 1739 Sayılı Millî Eğitim Temel Kanunu,  Millî Eğitim Bakanlığı Toplam Kalite Yönetimi Uygulama Yönergesi, </w:t>
      </w:r>
      <w:r w:rsidR="009141A1">
        <w:t xml:space="preserve">Eğitim ve Öğretimde Yenilikçilik ödülleri 2016/6 </w:t>
      </w:r>
      <w:proofErr w:type="spellStart"/>
      <w:r w:rsidR="009141A1">
        <w:t>no</w:t>
      </w:r>
      <w:r w:rsidR="00EB1EAB">
        <w:t>’</w:t>
      </w:r>
      <w:r w:rsidR="009141A1">
        <w:t>lu</w:t>
      </w:r>
      <w:proofErr w:type="spellEnd"/>
      <w:r w:rsidR="009141A1">
        <w:t xml:space="preserve"> genelge</w:t>
      </w:r>
      <w:r w:rsidRPr="00BA0285">
        <w:t>, 5018 Sayılı Kamu Mali Yöne</w:t>
      </w:r>
      <w:r w:rsidR="009141A1">
        <w:t>timi ve Kontrol Kanunu</w:t>
      </w:r>
      <w:r w:rsidR="00AB0496" w:rsidRPr="00BA0285">
        <w:t xml:space="preserve"> </w:t>
      </w:r>
      <w:r w:rsidR="006E2013">
        <w:t>dayanak alınarak hazırlanmıştır.</w:t>
      </w:r>
    </w:p>
    <w:p w:rsidR="006C515B" w:rsidRDefault="00CA4ABD" w:rsidP="00BA0285">
      <w:pPr>
        <w:pStyle w:val="AltKonuBal"/>
        <w:spacing w:line="360" w:lineRule="auto"/>
        <w:jc w:val="both"/>
        <w:rPr>
          <w:b/>
          <w:lang w:val="tr-TR"/>
        </w:rPr>
      </w:pPr>
      <w:r>
        <w:rPr>
          <w:b/>
        </w:rPr>
        <w:t xml:space="preserve">    </w:t>
      </w:r>
      <w:bookmarkStart w:id="11" w:name="_Toc405195624"/>
      <w:bookmarkStart w:id="12" w:name="_Toc405195763"/>
    </w:p>
    <w:p w:rsidR="006C515B" w:rsidRDefault="006C515B" w:rsidP="00BA0285">
      <w:pPr>
        <w:pStyle w:val="AltKonuBal"/>
        <w:spacing w:line="360" w:lineRule="auto"/>
        <w:jc w:val="both"/>
        <w:rPr>
          <w:b/>
          <w:lang w:val="tr-TR"/>
        </w:rPr>
      </w:pPr>
    </w:p>
    <w:p w:rsidR="006C515B" w:rsidRDefault="006C515B" w:rsidP="00BA0285">
      <w:pPr>
        <w:pStyle w:val="AltKonuBal"/>
        <w:spacing w:line="360" w:lineRule="auto"/>
        <w:jc w:val="both"/>
        <w:rPr>
          <w:b/>
          <w:lang w:val="tr-TR"/>
        </w:rPr>
      </w:pPr>
    </w:p>
    <w:p w:rsidR="00A736D9" w:rsidRDefault="00A736D9" w:rsidP="00A736D9">
      <w:pPr>
        <w:rPr>
          <w:lang w:eastAsia="x-none"/>
        </w:rPr>
      </w:pPr>
    </w:p>
    <w:p w:rsidR="00A736D9" w:rsidRPr="00A736D9" w:rsidRDefault="00A736D9" w:rsidP="00A736D9">
      <w:pPr>
        <w:rPr>
          <w:lang w:eastAsia="x-none"/>
        </w:rPr>
      </w:pPr>
    </w:p>
    <w:p w:rsidR="00456941" w:rsidRPr="00BA0285" w:rsidRDefault="00456941" w:rsidP="006C515B">
      <w:pPr>
        <w:pStyle w:val="AltKonuBal"/>
        <w:spacing w:line="360" w:lineRule="auto"/>
        <w:ind w:firstLine="284"/>
        <w:jc w:val="both"/>
        <w:rPr>
          <w:b/>
        </w:rPr>
      </w:pPr>
      <w:bookmarkStart w:id="13" w:name="_Toc405303448"/>
      <w:r w:rsidRPr="00BA0285">
        <w:rPr>
          <w:b/>
        </w:rPr>
        <w:lastRenderedPageBreak/>
        <w:t>Tanımlar</w:t>
      </w:r>
      <w:bookmarkEnd w:id="11"/>
      <w:bookmarkEnd w:id="12"/>
      <w:bookmarkEnd w:id="13"/>
      <w:r w:rsidRPr="00BA0285">
        <w:rPr>
          <w:b/>
        </w:rPr>
        <w:t xml:space="preserve"> </w:t>
      </w:r>
    </w:p>
    <w:p w:rsidR="00456941" w:rsidRPr="00BA0285" w:rsidRDefault="00456941" w:rsidP="006C515B">
      <w:pPr>
        <w:pStyle w:val="Default"/>
        <w:spacing w:before="100" w:beforeAutospacing="1" w:after="100" w:afterAutospacing="1" w:line="360" w:lineRule="auto"/>
        <w:jc w:val="both"/>
      </w:pPr>
      <w:r w:rsidRPr="00BA0285">
        <w:t xml:space="preserve">Bu yönergede geçen; </w:t>
      </w:r>
    </w:p>
    <w:p w:rsidR="00456941" w:rsidRPr="00BA0285" w:rsidRDefault="007E7326" w:rsidP="006C515B">
      <w:pPr>
        <w:pStyle w:val="Default"/>
        <w:spacing w:before="100" w:beforeAutospacing="1" w:after="100" w:afterAutospacing="1" w:line="360" w:lineRule="auto"/>
        <w:jc w:val="both"/>
      </w:pPr>
      <w:r w:rsidRPr="00BA0285">
        <w:rPr>
          <w:b/>
          <w:bCs/>
        </w:rPr>
        <w:t xml:space="preserve">Bakanlık: </w:t>
      </w:r>
      <w:r w:rsidRPr="00BA0285">
        <w:rPr>
          <w:bCs/>
        </w:rPr>
        <w:t>Millî</w:t>
      </w:r>
      <w:r w:rsidR="00456941" w:rsidRPr="00BA0285">
        <w:t xml:space="preserve"> Eğitim Bakanlığını, </w:t>
      </w:r>
    </w:p>
    <w:p w:rsidR="00456941" w:rsidRPr="00BA0285" w:rsidRDefault="007E7326" w:rsidP="006C515B">
      <w:pPr>
        <w:pStyle w:val="Default"/>
        <w:spacing w:before="100" w:beforeAutospacing="1" w:after="100" w:afterAutospacing="1" w:line="360" w:lineRule="auto"/>
        <w:jc w:val="both"/>
      </w:pPr>
      <w:r w:rsidRPr="00BA0285">
        <w:rPr>
          <w:b/>
          <w:bCs/>
        </w:rPr>
        <w:t xml:space="preserve">Valilik: </w:t>
      </w:r>
      <w:r w:rsidR="00322401">
        <w:rPr>
          <w:bCs/>
        </w:rPr>
        <w:t xml:space="preserve">Osmaniye </w:t>
      </w:r>
      <w:r w:rsidRPr="00BA0285">
        <w:t>Valiliğini</w:t>
      </w:r>
      <w:r w:rsidR="00456941" w:rsidRPr="00BA0285">
        <w:t xml:space="preserve">, </w:t>
      </w:r>
    </w:p>
    <w:p w:rsidR="00456941" w:rsidRDefault="007E7326" w:rsidP="006C515B">
      <w:pPr>
        <w:pStyle w:val="Default"/>
        <w:spacing w:before="100" w:beforeAutospacing="1" w:after="100" w:afterAutospacing="1" w:line="360" w:lineRule="auto"/>
        <w:jc w:val="both"/>
      </w:pPr>
      <w:r w:rsidRPr="00BA0285">
        <w:rPr>
          <w:b/>
          <w:bCs/>
        </w:rPr>
        <w:t xml:space="preserve">Müdürlük: </w:t>
      </w:r>
      <w:proofErr w:type="gramStart"/>
      <w:r w:rsidR="00322401">
        <w:rPr>
          <w:bCs/>
        </w:rPr>
        <w:t xml:space="preserve">Osmaniye </w:t>
      </w:r>
      <w:r w:rsidR="00456941" w:rsidRPr="00BA0285">
        <w:t xml:space="preserve"> </w:t>
      </w:r>
      <w:r w:rsidR="00A668AD">
        <w:t>İl</w:t>
      </w:r>
      <w:proofErr w:type="gramEnd"/>
      <w:r w:rsidR="00A668AD">
        <w:t xml:space="preserve"> </w:t>
      </w:r>
      <w:r w:rsidR="00456941" w:rsidRPr="00BA0285">
        <w:t xml:space="preserve">Millî Eğitim Müdürlüğünü, </w:t>
      </w:r>
    </w:p>
    <w:p w:rsidR="001A2FEF" w:rsidRPr="00BA0285" w:rsidRDefault="001A2FEF" w:rsidP="006C515B">
      <w:pPr>
        <w:pStyle w:val="Default"/>
        <w:spacing w:before="100" w:beforeAutospacing="1" w:after="100" w:afterAutospacing="1" w:line="360" w:lineRule="auto"/>
        <w:jc w:val="both"/>
      </w:pPr>
      <w:r w:rsidRPr="001A2FEF">
        <w:rPr>
          <w:b/>
        </w:rPr>
        <w:t>Proje Ekibi:</w:t>
      </w:r>
      <w:r w:rsidR="00EB1EAB">
        <w:t xml:space="preserve"> Medine GÜNEY, Mehmet KORKMAZ,</w:t>
      </w:r>
      <w:r>
        <w:t xml:space="preserve"> Mehmet Ali SAVCI, Yunus EREN</w:t>
      </w:r>
    </w:p>
    <w:p w:rsidR="00456941" w:rsidRPr="00BA0285" w:rsidRDefault="00456941" w:rsidP="006C515B">
      <w:pPr>
        <w:pStyle w:val="Default"/>
        <w:spacing w:before="100" w:beforeAutospacing="1" w:after="100" w:afterAutospacing="1" w:line="360" w:lineRule="auto"/>
        <w:jc w:val="both"/>
      </w:pPr>
      <w:r w:rsidRPr="00BA0285">
        <w:rPr>
          <w:b/>
          <w:bCs/>
        </w:rPr>
        <w:t xml:space="preserve">Seçici </w:t>
      </w:r>
      <w:r w:rsidR="001A2FEF">
        <w:rPr>
          <w:b/>
          <w:bCs/>
        </w:rPr>
        <w:t>Kurul</w:t>
      </w:r>
      <w:r w:rsidR="007E7326" w:rsidRPr="00BA0285">
        <w:rPr>
          <w:b/>
          <w:bCs/>
        </w:rPr>
        <w:t xml:space="preserve">: </w:t>
      </w:r>
      <w:r w:rsidR="00E73CCB" w:rsidRPr="00E73CCB">
        <w:rPr>
          <w:bCs/>
        </w:rPr>
        <w:t>Yapılan</w:t>
      </w:r>
      <w:r w:rsidR="00E73CCB">
        <w:rPr>
          <w:b/>
          <w:bCs/>
        </w:rPr>
        <w:t xml:space="preserve"> </w:t>
      </w:r>
      <w:r w:rsidR="00E73CCB">
        <w:rPr>
          <w:bCs/>
        </w:rPr>
        <w:t xml:space="preserve">başvuruları </w:t>
      </w:r>
      <w:r w:rsidR="00B902E0">
        <w:rPr>
          <w:bCs/>
        </w:rPr>
        <w:t xml:space="preserve">belirlenen </w:t>
      </w:r>
      <w:proofErr w:type="gramStart"/>
      <w:r w:rsidR="00E73CCB">
        <w:rPr>
          <w:bCs/>
        </w:rPr>
        <w:t>kriterlere</w:t>
      </w:r>
      <w:proofErr w:type="gramEnd"/>
      <w:r w:rsidR="00E73CCB">
        <w:rPr>
          <w:bCs/>
        </w:rPr>
        <w:t xml:space="preserve"> göre </w:t>
      </w:r>
      <w:r w:rsidR="001A2FEF">
        <w:t xml:space="preserve">değerlendiren </w:t>
      </w:r>
      <w:r w:rsidR="00BE4403">
        <w:t>kurulu,</w:t>
      </w:r>
    </w:p>
    <w:p w:rsidR="00456941" w:rsidRPr="00BA0285" w:rsidRDefault="00456941" w:rsidP="006C515B">
      <w:pPr>
        <w:pStyle w:val="Default"/>
        <w:spacing w:before="100" w:beforeAutospacing="1" w:after="100" w:afterAutospacing="1" w:line="360" w:lineRule="auto"/>
        <w:jc w:val="both"/>
      </w:pPr>
      <w:r w:rsidRPr="00BA0285">
        <w:rPr>
          <w:b/>
          <w:bCs/>
        </w:rPr>
        <w:t>Okul</w:t>
      </w:r>
      <w:r w:rsidR="00EB1EAB">
        <w:rPr>
          <w:b/>
          <w:bCs/>
        </w:rPr>
        <w:t>/</w:t>
      </w:r>
      <w:r w:rsidR="007E7326" w:rsidRPr="00BA0285">
        <w:rPr>
          <w:b/>
          <w:bCs/>
        </w:rPr>
        <w:t xml:space="preserve">Kurum: </w:t>
      </w:r>
      <w:r w:rsidR="00322401">
        <w:rPr>
          <w:bCs/>
        </w:rPr>
        <w:t>Osmaniye İl</w:t>
      </w:r>
      <w:r w:rsidR="007E7326" w:rsidRPr="00BA0285">
        <w:t xml:space="preserve"> Millî</w:t>
      </w:r>
      <w:r w:rsidRPr="00BA0285">
        <w:t xml:space="preserve"> Eğitim Müdürlüğüne bağlı resmi</w:t>
      </w:r>
      <w:r w:rsidR="007234CE">
        <w:t xml:space="preserve"> ve özel</w:t>
      </w:r>
      <w:r w:rsidRPr="00BA0285">
        <w:t xml:space="preserve"> oku</w:t>
      </w:r>
      <w:r w:rsidR="009141A1">
        <w:t>l</w:t>
      </w:r>
      <w:r w:rsidR="00EB1EAB">
        <w:t>/</w:t>
      </w:r>
      <w:r w:rsidRPr="00BA0285">
        <w:t xml:space="preserve">kurumları ifade etmektedir. </w:t>
      </w: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6C515B" w:rsidRDefault="006C515B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1A2FEF" w:rsidRDefault="001A2FEF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1A2FEF" w:rsidRDefault="001A2FEF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1A2FEF" w:rsidRDefault="001A2FEF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1A2FEF" w:rsidRDefault="001A2FEF" w:rsidP="006C515B">
      <w:pPr>
        <w:pStyle w:val="Default"/>
        <w:spacing w:before="100" w:beforeAutospacing="1" w:after="100" w:afterAutospacing="1" w:line="360" w:lineRule="auto"/>
        <w:jc w:val="both"/>
        <w:rPr>
          <w:b/>
          <w:bCs/>
        </w:rPr>
      </w:pPr>
    </w:p>
    <w:p w:rsidR="00785E01" w:rsidRPr="00BA0285" w:rsidRDefault="00456941" w:rsidP="006C515B">
      <w:pPr>
        <w:pStyle w:val="Default"/>
        <w:spacing w:before="100" w:beforeAutospacing="1" w:after="100" w:afterAutospacing="1" w:line="360" w:lineRule="auto"/>
        <w:jc w:val="both"/>
      </w:pPr>
      <w:r w:rsidRPr="00BA0285">
        <w:rPr>
          <w:b/>
          <w:bCs/>
        </w:rPr>
        <w:lastRenderedPageBreak/>
        <w:t xml:space="preserve">Hedefler </w:t>
      </w:r>
    </w:p>
    <w:p w:rsidR="00785E01" w:rsidRPr="00BA0285" w:rsidRDefault="00025794" w:rsidP="006C515B">
      <w:pPr>
        <w:pStyle w:val="Default"/>
        <w:spacing w:before="100" w:beforeAutospacing="1" w:after="100" w:afterAutospacing="1" w:line="360" w:lineRule="auto"/>
        <w:jc w:val="both"/>
      </w:pPr>
      <w:r>
        <w:t>“</w:t>
      </w:r>
      <w:r w:rsidR="00456941" w:rsidRPr="00D16989">
        <w:rPr>
          <w:b/>
        </w:rPr>
        <w:t>Eğitimde İ</w:t>
      </w:r>
      <w:r w:rsidR="00487DFF">
        <w:rPr>
          <w:b/>
        </w:rPr>
        <w:t>yi Örnekler</w:t>
      </w:r>
      <w:r w:rsidR="009141A1">
        <w:rPr>
          <w:b/>
        </w:rPr>
        <w:t xml:space="preserve"> </w:t>
      </w:r>
      <w:r w:rsidR="00322401">
        <w:rPr>
          <w:b/>
        </w:rPr>
        <w:t xml:space="preserve">Osmaniye </w:t>
      </w:r>
      <w:r w:rsidR="00896EF4" w:rsidRPr="00D16989">
        <w:rPr>
          <w:b/>
        </w:rPr>
        <w:t>201</w:t>
      </w:r>
      <w:r w:rsidR="00322401">
        <w:rPr>
          <w:b/>
        </w:rPr>
        <w:t>7</w:t>
      </w:r>
      <w:r>
        <w:t>”</w:t>
      </w:r>
      <w:r w:rsidR="00456941" w:rsidRPr="00BA0285">
        <w:t xml:space="preserve"> </w:t>
      </w:r>
      <w:r w:rsidR="009141A1">
        <w:t xml:space="preserve">çalışması eğitim personelinin </w:t>
      </w:r>
      <w:r w:rsidR="009141A1" w:rsidRPr="009141A1">
        <w:t>b</w:t>
      </w:r>
      <w:r w:rsidR="00456941" w:rsidRPr="009141A1">
        <w:t>aşvurularının</w:t>
      </w:r>
      <w:r w:rsidR="00456941" w:rsidRPr="009141A1">
        <w:rPr>
          <w:b/>
        </w:rPr>
        <w:t xml:space="preserve"> </w:t>
      </w:r>
      <w:r w:rsidR="009141A1">
        <w:rPr>
          <w:b/>
        </w:rPr>
        <w:t>“B</w:t>
      </w:r>
      <w:r w:rsidR="00456941" w:rsidRPr="009141A1">
        <w:rPr>
          <w:b/>
        </w:rPr>
        <w:t>irbirleriyle rekab</w:t>
      </w:r>
      <w:r w:rsidR="006B010C" w:rsidRPr="009141A1">
        <w:rPr>
          <w:b/>
        </w:rPr>
        <w:t>et ettiği</w:t>
      </w:r>
      <w:r w:rsidR="006B010C" w:rsidRPr="00BA0285">
        <w:t xml:space="preserve">” ya da başvuruların </w:t>
      </w:r>
      <w:r w:rsidR="006B010C" w:rsidRPr="00D16989">
        <w:rPr>
          <w:b/>
        </w:rPr>
        <w:t>“İ</w:t>
      </w:r>
      <w:r w:rsidR="00456941" w:rsidRPr="00D16989">
        <w:rPr>
          <w:b/>
        </w:rPr>
        <w:t>yiden kötüye doğru sıralandığı”</w:t>
      </w:r>
      <w:r w:rsidR="00456941" w:rsidRPr="00BA0285">
        <w:t xml:space="preserve"> </w:t>
      </w:r>
      <w:r w:rsidR="00456941" w:rsidRPr="009141A1">
        <w:t>bir yarışma olmayıp</w:t>
      </w:r>
      <w:r w:rsidR="00456941" w:rsidRPr="00BA0285">
        <w:t>, eğitim personelimizin geliştirdikleri örnekleri birbirleriyle paylaşmalarına ve birbirlerine model teşkil etmelerine imkân sağlamayı hedeflemektedir. Bu bağlamda geliştirilen seçme koşulları paylaşımda sunulacak örneklerin kalitesini art</w:t>
      </w:r>
      <w:r w:rsidR="003C7D1E" w:rsidRPr="00BA0285">
        <w:t>t</w:t>
      </w:r>
      <w:r w:rsidR="00456941" w:rsidRPr="00BA0285">
        <w:t xml:space="preserve">ırmayı dolayısıyla katılımcıların öğrenme fırsatlarını geliştirmeyi amaçlamaktadır. Paylaşımda sunulan iyi örneklerin eğitim sürecinde bir eksikliğe </w:t>
      </w:r>
      <w:r>
        <w:t>cevap</w:t>
      </w:r>
      <w:r w:rsidR="00456941" w:rsidRPr="00BA0285">
        <w:t xml:space="preserve"> vermek</w:t>
      </w:r>
      <w:r w:rsidR="009141A1">
        <w:t xml:space="preserve">, </w:t>
      </w:r>
      <w:r w:rsidR="00456941" w:rsidRPr="00BA0285">
        <w:t>eğitim sürecinde bir gelişim sağlamak gibi amaçlar vb. için geliştirilmesi önemsenmektedir. Bu kapsamda aş</w:t>
      </w:r>
      <w:r w:rsidR="009141A1">
        <w:t>ağıdaki maddeler hedeflenmiştir:</w:t>
      </w:r>
      <w:r w:rsidR="00456941" w:rsidRPr="00BA0285">
        <w:t xml:space="preserve"> </w:t>
      </w:r>
    </w:p>
    <w:p w:rsidR="00785E01" w:rsidRPr="00BA0285" w:rsidRDefault="00456941" w:rsidP="006C515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09" w:hanging="349"/>
        <w:jc w:val="both"/>
      </w:pPr>
      <w:r w:rsidRPr="00BA0285">
        <w:t xml:space="preserve">Uygulama sonucunda ortaya çıkan iyi örneklerin </w:t>
      </w:r>
      <w:r w:rsidR="00495AD9">
        <w:t>Osmaniye</w:t>
      </w:r>
      <w:r w:rsidR="00071DE7" w:rsidRPr="00BA0285">
        <w:t xml:space="preserve"> ilinde uygulanarak         </w:t>
      </w:r>
      <w:r w:rsidRPr="00BA0285">
        <w:t>(okulla</w:t>
      </w:r>
      <w:r w:rsidR="00D47E72" w:rsidRPr="00BA0285">
        <w:t>r-kurumlar) yaygınlaşmasının sağlaması,</w:t>
      </w:r>
    </w:p>
    <w:p w:rsidR="00785E01" w:rsidRPr="00BA0285" w:rsidRDefault="00456941" w:rsidP="006C515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09" w:hanging="349"/>
        <w:jc w:val="both"/>
      </w:pPr>
      <w:r w:rsidRPr="00BA0285">
        <w:t xml:space="preserve">Eğitim öğretim sürecinde kuruma katkı sağlayan, hizmet sunan paydaş ve </w:t>
      </w:r>
      <w:r w:rsidR="005412BC" w:rsidRPr="00BA0285">
        <w:t>tedarikçilerin sundukları</w:t>
      </w:r>
      <w:r w:rsidRPr="00BA0285">
        <w:t xml:space="preserve"> hizmet kalitesinin artırılması, </w:t>
      </w:r>
    </w:p>
    <w:p w:rsidR="00785E01" w:rsidRPr="00BA0285" w:rsidRDefault="00456941" w:rsidP="006C515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09" w:hanging="349"/>
        <w:jc w:val="both"/>
      </w:pPr>
      <w:r w:rsidRPr="00BA0285">
        <w:t xml:space="preserve">Öğrenci, öğretmen, yönetici, veli ve tedarikçilerin kendilerini geliştirmeleri ve eğitim öğretim faaliyetleri boyunca daha iyi örnekler ortaya koyabilmeleri doğrultusunda motive edilmeleri, </w:t>
      </w:r>
    </w:p>
    <w:p w:rsidR="00785E01" w:rsidRPr="00BA0285" w:rsidRDefault="00456941" w:rsidP="006C515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09" w:hanging="349"/>
        <w:jc w:val="both"/>
      </w:pPr>
      <w:r w:rsidRPr="00BA0285">
        <w:t xml:space="preserve">Farklı ve yeni uygulamaları ortaya çıkararak, insan kaynaklarından maksimum düzeyde istifade edilmesi, kamu kaynaklarının doğru ve verimli kullanılmasının sağlanması, </w:t>
      </w:r>
    </w:p>
    <w:p w:rsidR="00785E01" w:rsidRPr="00BA0285" w:rsidRDefault="00456941" w:rsidP="006C515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09" w:hanging="349"/>
        <w:jc w:val="both"/>
      </w:pPr>
      <w:r w:rsidRPr="00BA0285">
        <w:t xml:space="preserve">Okul aile birliği, mezunlar derneği, STK’lar gibi okula gönüllü hizmet eden kurumların çalışmalarının doğru yönlendirilmesi, eğitime katkı düzeylerinin yükseltilmesi, </w:t>
      </w:r>
    </w:p>
    <w:p w:rsidR="00785E01" w:rsidRPr="00BA0285" w:rsidRDefault="00456941" w:rsidP="006C515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709" w:hanging="349"/>
        <w:jc w:val="both"/>
      </w:pPr>
      <w:r w:rsidRPr="00BA0285">
        <w:t>Okul/kurum yardımcı personeli ve okul/kurumun tedarikçilerinin okul/kuruma daha fazla katkı s</w:t>
      </w:r>
      <w:r w:rsidR="006B010C" w:rsidRPr="00BA0285">
        <w:t xml:space="preserve">ağlamalarının </w:t>
      </w:r>
      <w:r w:rsidR="006E2013">
        <w:t>yolunun açılması</w:t>
      </w:r>
      <w:r w:rsidR="00020B34">
        <w:t>.</w:t>
      </w:r>
    </w:p>
    <w:p w:rsidR="006C515B" w:rsidRDefault="006C515B" w:rsidP="00B16214">
      <w:pPr>
        <w:pStyle w:val="AltKonuBal"/>
        <w:spacing w:line="360" w:lineRule="auto"/>
        <w:ind w:left="360"/>
        <w:rPr>
          <w:b/>
          <w:lang w:val="tr-TR"/>
        </w:rPr>
      </w:pPr>
    </w:p>
    <w:p w:rsidR="006C515B" w:rsidRDefault="006C515B" w:rsidP="00B16214">
      <w:pPr>
        <w:pStyle w:val="AltKonuBal"/>
        <w:spacing w:line="360" w:lineRule="auto"/>
        <w:ind w:left="360"/>
        <w:rPr>
          <w:b/>
          <w:lang w:val="tr-TR"/>
        </w:rPr>
      </w:pPr>
    </w:p>
    <w:p w:rsidR="006C515B" w:rsidRDefault="006C515B" w:rsidP="00B16214">
      <w:pPr>
        <w:pStyle w:val="AltKonuBal"/>
        <w:spacing w:line="360" w:lineRule="auto"/>
        <w:ind w:left="360"/>
        <w:rPr>
          <w:b/>
          <w:lang w:val="tr-TR"/>
        </w:rPr>
      </w:pPr>
    </w:p>
    <w:p w:rsidR="006C515B" w:rsidRDefault="006C515B" w:rsidP="00B16214">
      <w:pPr>
        <w:pStyle w:val="AltKonuBal"/>
        <w:spacing w:line="360" w:lineRule="auto"/>
        <w:ind w:left="360"/>
        <w:rPr>
          <w:b/>
          <w:lang w:val="tr-TR"/>
        </w:rPr>
      </w:pPr>
    </w:p>
    <w:p w:rsidR="006C515B" w:rsidRDefault="006C515B" w:rsidP="00B16214">
      <w:pPr>
        <w:pStyle w:val="AltKonuBal"/>
        <w:spacing w:line="360" w:lineRule="auto"/>
        <w:ind w:left="360"/>
        <w:rPr>
          <w:b/>
          <w:lang w:val="tr-TR"/>
        </w:rPr>
      </w:pPr>
    </w:p>
    <w:p w:rsidR="006C515B" w:rsidRDefault="006C515B" w:rsidP="00B16214">
      <w:pPr>
        <w:pStyle w:val="AltKonuBal"/>
        <w:spacing w:line="360" w:lineRule="auto"/>
        <w:ind w:left="360"/>
        <w:rPr>
          <w:b/>
          <w:lang w:val="tr-TR"/>
        </w:rPr>
      </w:pPr>
    </w:p>
    <w:p w:rsidR="006C515B" w:rsidRDefault="006C515B" w:rsidP="00B16214">
      <w:pPr>
        <w:pStyle w:val="AltKonuBal"/>
        <w:spacing w:line="360" w:lineRule="auto"/>
        <w:ind w:left="360"/>
        <w:rPr>
          <w:b/>
          <w:lang w:val="tr-TR"/>
        </w:rPr>
      </w:pPr>
    </w:p>
    <w:p w:rsidR="00A736D9" w:rsidRDefault="00A736D9" w:rsidP="00A736D9">
      <w:pPr>
        <w:rPr>
          <w:lang w:eastAsia="x-none"/>
        </w:rPr>
      </w:pPr>
    </w:p>
    <w:p w:rsidR="00A736D9" w:rsidRPr="00A736D9" w:rsidRDefault="00A736D9" w:rsidP="00A736D9">
      <w:pPr>
        <w:rPr>
          <w:lang w:eastAsia="x-none"/>
        </w:rPr>
      </w:pPr>
    </w:p>
    <w:p w:rsidR="00456941" w:rsidRPr="00837919" w:rsidRDefault="00E85ADD" w:rsidP="006C515B">
      <w:pPr>
        <w:pStyle w:val="AltKonuBal"/>
        <w:spacing w:line="360" w:lineRule="auto"/>
        <w:rPr>
          <w:b/>
          <w:sz w:val="32"/>
          <w:szCs w:val="32"/>
        </w:rPr>
      </w:pPr>
      <w:bookmarkStart w:id="14" w:name="_Toc405303449"/>
      <w:r w:rsidRPr="00837919">
        <w:rPr>
          <w:b/>
          <w:sz w:val="32"/>
          <w:szCs w:val="32"/>
        </w:rPr>
        <w:lastRenderedPageBreak/>
        <w:t>İKİNCİ</w:t>
      </w:r>
      <w:r w:rsidR="00456941" w:rsidRPr="00837919">
        <w:rPr>
          <w:b/>
          <w:sz w:val="32"/>
          <w:szCs w:val="32"/>
        </w:rPr>
        <w:t xml:space="preserve"> BÖLÜM</w:t>
      </w:r>
      <w:bookmarkEnd w:id="14"/>
    </w:p>
    <w:p w:rsidR="00456941" w:rsidRPr="00BA0285" w:rsidRDefault="00E85ADD" w:rsidP="006C515B">
      <w:pPr>
        <w:pStyle w:val="KonuBal"/>
        <w:spacing w:line="360" w:lineRule="auto"/>
        <w:ind w:left="426"/>
        <w:jc w:val="both"/>
      </w:pPr>
      <w:bookmarkStart w:id="15" w:name="_Toc405303450"/>
      <w:r w:rsidRPr="00BA0285">
        <w:t xml:space="preserve">Başvuru İşlemleri,  Başvuru </w:t>
      </w:r>
      <w:r w:rsidR="007E7326" w:rsidRPr="00BA0285">
        <w:t>Koşulları, Başvuru</w:t>
      </w:r>
      <w:r w:rsidRPr="00BA0285">
        <w:t xml:space="preserve"> </w:t>
      </w:r>
      <w:r w:rsidR="000F7657" w:rsidRPr="00BA0285">
        <w:t>Kategorileri</w:t>
      </w:r>
      <w:r w:rsidRPr="00BA0285">
        <w:t xml:space="preserve"> ve Başvuru Ekleri</w:t>
      </w:r>
      <w:bookmarkEnd w:id="15"/>
    </w:p>
    <w:p w:rsidR="00764501" w:rsidRPr="00BA0285" w:rsidRDefault="006C515B" w:rsidP="006C515B">
      <w:pPr>
        <w:pStyle w:val="AltKonuBal"/>
        <w:spacing w:line="360" w:lineRule="auto"/>
        <w:ind w:left="426"/>
        <w:jc w:val="both"/>
        <w:rPr>
          <w:b/>
        </w:rPr>
      </w:pPr>
      <w:bookmarkStart w:id="16" w:name="_Toc405195766"/>
      <w:bookmarkStart w:id="17" w:name="_Toc405303451"/>
      <w:r>
        <w:rPr>
          <w:b/>
          <w:lang w:val="tr-TR"/>
        </w:rPr>
        <w:t xml:space="preserve">2.1. </w:t>
      </w:r>
      <w:r w:rsidR="00764501" w:rsidRPr="00BA0285">
        <w:rPr>
          <w:b/>
        </w:rPr>
        <w:t>Başvuru İşlemleri</w:t>
      </w:r>
      <w:bookmarkEnd w:id="16"/>
      <w:bookmarkEnd w:id="17"/>
      <w:r w:rsidR="00764501" w:rsidRPr="00BA0285">
        <w:rPr>
          <w:b/>
        </w:rPr>
        <w:t xml:space="preserve"> </w:t>
      </w:r>
    </w:p>
    <w:p w:rsidR="009E35CA" w:rsidRPr="00BA0285" w:rsidRDefault="00456941" w:rsidP="006C515B">
      <w:pPr>
        <w:spacing w:line="360" w:lineRule="auto"/>
        <w:ind w:firstLine="426"/>
        <w:jc w:val="both"/>
      </w:pPr>
      <w:r w:rsidRPr="00BA0285">
        <w:t>Katılımcı başvuruları</w:t>
      </w:r>
      <w:r w:rsidR="00AA0F04">
        <w:t>nı</w:t>
      </w:r>
      <w:r w:rsidRPr="00BA0285">
        <w:t xml:space="preserve"> </w:t>
      </w:r>
      <w:r w:rsidR="00020B34" w:rsidRPr="00AA0F04">
        <w:rPr>
          <w:b/>
        </w:rPr>
        <w:t>09</w:t>
      </w:r>
      <w:r w:rsidR="00F066C1">
        <w:rPr>
          <w:b/>
        </w:rPr>
        <w:t xml:space="preserve"> </w:t>
      </w:r>
      <w:r w:rsidR="00495AD9" w:rsidRPr="00487DFF">
        <w:rPr>
          <w:b/>
        </w:rPr>
        <w:t>Ocak</w:t>
      </w:r>
      <w:r w:rsidR="00F066C1">
        <w:rPr>
          <w:b/>
        </w:rPr>
        <w:t xml:space="preserve"> </w:t>
      </w:r>
      <w:r w:rsidR="00020B34">
        <w:rPr>
          <w:b/>
        </w:rPr>
        <w:t xml:space="preserve">2017 </w:t>
      </w:r>
      <w:r w:rsidR="00F10D16" w:rsidRPr="00487DFF">
        <w:rPr>
          <w:b/>
        </w:rPr>
        <w:t>–</w:t>
      </w:r>
      <w:r w:rsidR="00020B34">
        <w:rPr>
          <w:b/>
        </w:rPr>
        <w:t xml:space="preserve"> 28</w:t>
      </w:r>
      <w:r w:rsidR="00F066C1">
        <w:rPr>
          <w:b/>
        </w:rPr>
        <w:t xml:space="preserve"> </w:t>
      </w:r>
      <w:r w:rsidR="00E60161" w:rsidRPr="00E60161">
        <w:rPr>
          <w:b/>
        </w:rPr>
        <w:t>Nisan</w:t>
      </w:r>
      <w:r w:rsidR="00F066C1">
        <w:rPr>
          <w:b/>
        </w:rPr>
        <w:t xml:space="preserve"> </w:t>
      </w:r>
      <w:r w:rsidR="009C522F">
        <w:rPr>
          <w:b/>
        </w:rPr>
        <w:t>201</w:t>
      </w:r>
      <w:r w:rsidR="00495AD9">
        <w:rPr>
          <w:b/>
        </w:rPr>
        <w:t>7</w:t>
      </w:r>
      <w:r w:rsidRPr="0090413D">
        <w:t xml:space="preserve"> </w:t>
      </w:r>
      <w:r w:rsidR="007E7326" w:rsidRPr="00BA0285">
        <w:t>tarihleri arasında</w:t>
      </w:r>
      <w:r w:rsidR="00AA0F04">
        <w:t xml:space="preserve"> Osmaniye İl Milli Eğitim Müdürlüğü AR-GE birimine resmi </w:t>
      </w:r>
      <w:proofErr w:type="gramStart"/>
      <w:r w:rsidR="00AA0F04">
        <w:t xml:space="preserve">yazıyla </w:t>
      </w:r>
      <w:r w:rsidR="006E2013">
        <w:t xml:space="preserve"> </w:t>
      </w:r>
      <w:r w:rsidR="00AA0F04">
        <w:t>yap</w:t>
      </w:r>
      <w:r w:rsidRPr="00BA0285">
        <w:t>acaktır</w:t>
      </w:r>
      <w:proofErr w:type="gramEnd"/>
      <w:r w:rsidR="00610EB2">
        <w:t>.</w:t>
      </w:r>
      <w:r w:rsidR="009E35CA" w:rsidRPr="00BA0285">
        <w:t xml:space="preserve"> </w:t>
      </w:r>
    </w:p>
    <w:p w:rsidR="00E85ADD" w:rsidRPr="00BA0285" w:rsidRDefault="00CA4ABD" w:rsidP="00BA0285">
      <w:pPr>
        <w:pStyle w:val="AltKonuBal"/>
        <w:spacing w:line="360" w:lineRule="auto"/>
        <w:jc w:val="both"/>
        <w:rPr>
          <w:b/>
        </w:rPr>
      </w:pPr>
      <w:r>
        <w:rPr>
          <w:b/>
        </w:rPr>
        <w:t xml:space="preserve">     </w:t>
      </w:r>
      <w:bookmarkStart w:id="18" w:name="_Toc405195767"/>
      <w:bookmarkStart w:id="19" w:name="_Toc405303452"/>
      <w:r w:rsidR="006C515B">
        <w:rPr>
          <w:b/>
          <w:lang w:val="tr-TR"/>
        </w:rPr>
        <w:t xml:space="preserve">2.2. </w:t>
      </w:r>
      <w:r w:rsidR="00E85ADD" w:rsidRPr="00BA0285">
        <w:rPr>
          <w:b/>
        </w:rPr>
        <w:t>Başvuru Koşulları</w:t>
      </w:r>
      <w:bookmarkEnd w:id="18"/>
      <w:bookmarkEnd w:id="19"/>
      <w:r w:rsidR="00E85ADD" w:rsidRPr="00BA0285">
        <w:rPr>
          <w:b/>
        </w:rPr>
        <w:t xml:space="preserve"> </w:t>
      </w:r>
    </w:p>
    <w:p w:rsidR="00E85ADD" w:rsidRDefault="00451FFF" w:rsidP="006C515B">
      <w:pPr>
        <w:pStyle w:val="Default"/>
        <w:numPr>
          <w:ilvl w:val="1"/>
          <w:numId w:val="2"/>
        </w:numPr>
        <w:spacing w:before="100" w:beforeAutospacing="1" w:after="100" w:afterAutospacing="1" w:line="360" w:lineRule="auto"/>
        <w:ind w:left="567" w:hanging="207"/>
        <w:jc w:val="both"/>
        <w:rPr>
          <w:color w:val="auto"/>
        </w:rPr>
      </w:pPr>
      <w:r>
        <w:rPr>
          <w:color w:val="auto"/>
        </w:rPr>
        <w:t xml:space="preserve"> </w:t>
      </w:r>
      <w:r w:rsidR="00610EB2">
        <w:rPr>
          <w:color w:val="auto"/>
        </w:rPr>
        <w:t>Osmaniye</w:t>
      </w:r>
      <w:r w:rsidR="00931073">
        <w:rPr>
          <w:color w:val="auto"/>
        </w:rPr>
        <w:t xml:space="preserve"> ilinde</w:t>
      </w:r>
      <w:r w:rsidR="00E85ADD" w:rsidRPr="00BA0285">
        <w:rPr>
          <w:color w:val="auto"/>
        </w:rPr>
        <w:t xml:space="preserve"> bulunan tüm resmi</w:t>
      </w:r>
      <w:r w:rsidR="00931073">
        <w:rPr>
          <w:color w:val="auto"/>
        </w:rPr>
        <w:t xml:space="preserve"> ve </w:t>
      </w:r>
      <w:proofErr w:type="gramStart"/>
      <w:r w:rsidR="00931073">
        <w:rPr>
          <w:color w:val="auto"/>
        </w:rPr>
        <w:t xml:space="preserve">özel </w:t>
      </w:r>
      <w:r w:rsidR="00E85ADD" w:rsidRPr="00BA0285">
        <w:rPr>
          <w:color w:val="auto"/>
        </w:rPr>
        <w:t xml:space="preserve"> </w:t>
      </w:r>
      <w:r w:rsidR="005719C0" w:rsidRPr="00BA0285">
        <w:rPr>
          <w:color w:val="auto"/>
        </w:rPr>
        <w:t>T</w:t>
      </w:r>
      <w:r w:rsidR="00E85ADD" w:rsidRPr="00BA0285">
        <w:rPr>
          <w:color w:val="auto"/>
        </w:rPr>
        <w:t>e</w:t>
      </w:r>
      <w:r w:rsidR="005719C0" w:rsidRPr="00BA0285">
        <w:rPr>
          <w:color w:val="auto"/>
        </w:rPr>
        <w:t>mel</w:t>
      </w:r>
      <w:proofErr w:type="gramEnd"/>
      <w:r w:rsidR="005719C0" w:rsidRPr="00BA0285">
        <w:rPr>
          <w:color w:val="auto"/>
        </w:rPr>
        <w:t xml:space="preserve"> E</w:t>
      </w:r>
      <w:r w:rsidR="00764501" w:rsidRPr="00BA0285">
        <w:rPr>
          <w:color w:val="auto"/>
        </w:rPr>
        <w:t>ğitim(Okul</w:t>
      </w:r>
      <w:r w:rsidR="00487DFF">
        <w:rPr>
          <w:color w:val="auto"/>
        </w:rPr>
        <w:t xml:space="preserve"> </w:t>
      </w:r>
      <w:r w:rsidR="00764501" w:rsidRPr="00BA0285">
        <w:rPr>
          <w:color w:val="auto"/>
        </w:rPr>
        <w:t>öncesi</w:t>
      </w:r>
      <w:r w:rsidR="00931073">
        <w:rPr>
          <w:color w:val="auto"/>
        </w:rPr>
        <w:t>,</w:t>
      </w:r>
      <w:r w:rsidR="00AA0F04">
        <w:rPr>
          <w:color w:val="auto"/>
        </w:rPr>
        <w:t xml:space="preserve"> </w:t>
      </w:r>
      <w:r w:rsidR="00764501" w:rsidRPr="00BA0285">
        <w:rPr>
          <w:color w:val="auto"/>
        </w:rPr>
        <w:t>İlkokul, Ortaokul), O</w:t>
      </w:r>
      <w:r w:rsidR="00E85ADD" w:rsidRPr="00BA0285">
        <w:rPr>
          <w:color w:val="auto"/>
        </w:rPr>
        <w:t>rtaöğretim Okul</w:t>
      </w:r>
      <w:r w:rsidR="00931073">
        <w:rPr>
          <w:color w:val="auto"/>
        </w:rPr>
        <w:t>ları</w:t>
      </w:r>
      <w:r w:rsidR="00E85ADD" w:rsidRPr="00BA0285">
        <w:rPr>
          <w:color w:val="auto"/>
        </w:rPr>
        <w:t>/Kurumları ve bu</w:t>
      </w:r>
      <w:r w:rsidR="00AD648A">
        <w:rPr>
          <w:color w:val="auto"/>
        </w:rPr>
        <w:t xml:space="preserve"> kurumlarda görev yapan kişi yada </w:t>
      </w:r>
      <w:r w:rsidR="00E85ADD" w:rsidRPr="00BA0285">
        <w:rPr>
          <w:color w:val="auto"/>
        </w:rPr>
        <w:t xml:space="preserve">kişiler, iyi örnek oluşturduğuna inandıkları uygulamalarını sunmak üzere başvurabilirler. </w:t>
      </w:r>
    </w:p>
    <w:p w:rsidR="00D44DB9" w:rsidRPr="00BA0285" w:rsidRDefault="00451FFF" w:rsidP="006C515B">
      <w:pPr>
        <w:pStyle w:val="Default"/>
        <w:numPr>
          <w:ilvl w:val="1"/>
          <w:numId w:val="2"/>
        </w:numPr>
        <w:spacing w:before="100" w:beforeAutospacing="1" w:after="100" w:afterAutospacing="1" w:line="360" w:lineRule="auto"/>
        <w:ind w:left="567" w:hanging="207"/>
        <w:jc w:val="both"/>
        <w:rPr>
          <w:color w:val="auto"/>
        </w:rPr>
      </w:pPr>
      <w:r>
        <w:rPr>
          <w:color w:val="auto"/>
        </w:rPr>
        <w:t xml:space="preserve"> </w:t>
      </w:r>
      <w:r w:rsidR="00D44DB9" w:rsidRPr="00BA0285">
        <w:rPr>
          <w:color w:val="auto"/>
        </w:rPr>
        <w:t xml:space="preserve">Başvurusu yapılacak çalışmanın eğitim öğretim faaliyetlerini geliştirmeyi amaçlayan örnek olması, </w:t>
      </w:r>
    </w:p>
    <w:p w:rsidR="00D44DB9" w:rsidRPr="00BA0285" w:rsidRDefault="00451FFF" w:rsidP="006C515B">
      <w:pPr>
        <w:pStyle w:val="Default"/>
        <w:numPr>
          <w:ilvl w:val="1"/>
          <w:numId w:val="2"/>
        </w:numPr>
        <w:spacing w:before="100" w:beforeAutospacing="1" w:after="100" w:afterAutospacing="1" w:line="360" w:lineRule="auto"/>
        <w:ind w:left="567" w:hanging="207"/>
        <w:jc w:val="both"/>
        <w:rPr>
          <w:color w:val="auto"/>
        </w:rPr>
      </w:pPr>
      <w:r>
        <w:rPr>
          <w:color w:val="auto"/>
        </w:rPr>
        <w:t xml:space="preserve"> </w:t>
      </w:r>
      <w:r w:rsidR="008B18DB">
        <w:rPr>
          <w:color w:val="auto"/>
        </w:rPr>
        <w:t>Başvurusu yapılacak İyi Örnek Çalışmalarının</w:t>
      </w:r>
      <w:r w:rsidR="00D44DB9" w:rsidRPr="00BA0285">
        <w:rPr>
          <w:color w:val="auto"/>
        </w:rPr>
        <w:t xml:space="preserve"> </w:t>
      </w:r>
      <w:r w:rsidR="00D44DB9" w:rsidRPr="00931073">
        <w:rPr>
          <w:b/>
          <w:color w:val="auto"/>
        </w:rPr>
        <w:t>uygulanmış</w:t>
      </w:r>
      <w:r w:rsidR="00AE046A" w:rsidRPr="00931073">
        <w:rPr>
          <w:b/>
          <w:color w:val="auto"/>
        </w:rPr>
        <w:t xml:space="preserve"> </w:t>
      </w:r>
      <w:r w:rsidR="00D44DB9" w:rsidRPr="00931073">
        <w:rPr>
          <w:b/>
          <w:color w:val="auto"/>
        </w:rPr>
        <w:t xml:space="preserve">ve </w:t>
      </w:r>
      <w:r w:rsidR="00380D7A" w:rsidRPr="00931073">
        <w:rPr>
          <w:b/>
          <w:color w:val="auto"/>
        </w:rPr>
        <w:t xml:space="preserve">olumlu </w:t>
      </w:r>
      <w:r w:rsidR="00556F5A" w:rsidRPr="00931073">
        <w:rPr>
          <w:b/>
          <w:color w:val="auto"/>
        </w:rPr>
        <w:t>sonuçlar</w:t>
      </w:r>
      <w:r w:rsidR="00D44DB9" w:rsidRPr="00BA0285">
        <w:rPr>
          <w:color w:val="auto"/>
        </w:rPr>
        <w:t xml:space="preserve"> alınmış olması,</w:t>
      </w:r>
    </w:p>
    <w:p w:rsidR="00D44DB9" w:rsidRDefault="00451FFF" w:rsidP="006C515B">
      <w:pPr>
        <w:pStyle w:val="Default"/>
        <w:numPr>
          <w:ilvl w:val="1"/>
          <w:numId w:val="2"/>
        </w:numPr>
        <w:spacing w:before="100" w:beforeAutospacing="1" w:after="100" w:afterAutospacing="1" w:line="360" w:lineRule="auto"/>
        <w:ind w:left="567" w:hanging="207"/>
        <w:jc w:val="both"/>
        <w:rPr>
          <w:color w:val="auto"/>
        </w:rPr>
      </w:pPr>
      <w:r>
        <w:rPr>
          <w:color w:val="auto"/>
        </w:rPr>
        <w:t xml:space="preserve"> </w:t>
      </w:r>
      <w:r w:rsidR="00D44DB9" w:rsidRPr="00BA0285">
        <w:rPr>
          <w:color w:val="auto"/>
        </w:rPr>
        <w:t>Başvurusu yapılacak çalışmanın uygulanabilir, sürdürülebilir ve yaygınlaştırılabilir olması,</w:t>
      </w:r>
    </w:p>
    <w:p w:rsidR="00D44DB9" w:rsidRDefault="00D44DB9" w:rsidP="00B94BDB">
      <w:pPr>
        <w:pStyle w:val="Default"/>
        <w:numPr>
          <w:ilvl w:val="1"/>
          <w:numId w:val="2"/>
        </w:numPr>
        <w:spacing w:before="100" w:beforeAutospacing="1" w:after="100" w:afterAutospacing="1" w:line="360" w:lineRule="auto"/>
        <w:ind w:left="360" w:firstLine="0"/>
        <w:jc w:val="both"/>
        <w:rPr>
          <w:color w:val="auto"/>
        </w:rPr>
      </w:pPr>
      <w:r w:rsidRPr="00BA0285">
        <w:rPr>
          <w:color w:val="auto"/>
        </w:rPr>
        <w:t>Başvurusu yapılan çalışmanın alanında özgün olması,</w:t>
      </w:r>
    </w:p>
    <w:p w:rsidR="00D44DB9" w:rsidRDefault="00D44DB9" w:rsidP="006C515B">
      <w:pPr>
        <w:pStyle w:val="Default"/>
        <w:numPr>
          <w:ilvl w:val="1"/>
          <w:numId w:val="2"/>
        </w:numPr>
        <w:spacing w:before="100" w:beforeAutospacing="1" w:after="100" w:afterAutospacing="1" w:line="360" w:lineRule="auto"/>
        <w:ind w:left="567" w:hanging="207"/>
        <w:jc w:val="both"/>
        <w:rPr>
          <w:color w:val="auto"/>
        </w:rPr>
      </w:pPr>
      <w:r w:rsidRPr="00BA0285">
        <w:rPr>
          <w:color w:val="auto"/>
        </w:rPr>
        <w:t>Yapılacak çalışmanın sağlık, güvenlik gibi risk</w:t>
      </w:r>
      <w:r w:rsidR="005C4A01" w:rsidRPr="00BA0285">
        <w:rPr>
          <w:color w:val="auto"/>
        </w:rPr>
        <w:t>ler</w:t>
      </w:r>
      <w:r w:rsidRPr="00BA0285">
        <w:rPr>
          <w:color w:val="auto"/>
        </w:rPr>
        <w:t xml:space="preserve"> içere</w:t>
      </w:r>
      <w:r w:rsidR="005C4A01" w:rsidRPr="00BA0285">
        <w:rPr>
          <w:color w:val="auto"/>
        </w:rPr>
        <w:t>n</w:t>
      </w:r>
      <w:r w:rsidRPr="00BA0285">
        <w:rPr>
          <w:color w:val="auto"/>
        </w:rPr>
        <w:t xml:space="preserve"> nitelikte </w:t>
      </w:r>
      <w:r w:rsidR="005C4A01" w:rsidRPr="00BA0285">
        <w:rPr>
          <w:color w:val="auto"/>
        </w:rPr>
        <w:t>olmaması gerekmektedir.</w:t>
      </w:r>
    </w:p>
    <w:p w:rsidR="003518C9" w:rsidRPr="003518C9" w:rsidRDefault="00D16989" w:rsidP="00B94BD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3518C9">
        <w:rPr>
          <w:color w:val="auto"/>
        </w:rPr>
        <w:t>Daha önceki yıllarda aynı konu ile ilgili Eğitimde İyi Örnekler Uygulamalarında başvuruda bulunmamış olması,</w:t>
      </w:r>
    </w:p>
    <w:p w:rsidR="003518C9" w:rsidRPr="003518C9" w:rsidRDefault="003518C9" w:rsidP="00B94BD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3518C9">
        <w:t>Projenin girdi ve çıktı çalışmasının yapılmış olması (Ölçme değerlendirme çalışması)</w:t>
      </w:r>
    </w:p>
    <w:p w:rsidR="003518C9" w:rsidRPr="003518C9" w:rsidRDefault="007F2B33" w:rsidP="00B94BDB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BA0285">
        <w:t>Kişi, okul</w:t>
      </w:r>
      <w:r w:rsidR="00C605C6" w:rsidRPr="00BA0285">
        <w:t xml:space="preserve"> ya da </w:t>
      </w:r>
      <w:r w:rsidR="00407B77" w:rsidRPr="00BA0285">
        <w:t>kurumlar birden çok kategoriye</w:t>
      </w:r>
      <w:r w:rsidR="00AD648A">
        <w:t xml:space="preserve"> başvurusu yapabilecek</w:t>
      </w:r>
      <w:r w:rsidR="00D44DB9" w:rsidRPr="00BA0285">
        <w:t>ler</w:t>
      </w:r>
      <w:r w:rsidR="00C7202C">
        <w:t>dir</w:t>
      </w:r>
      <w:r w:rsidR="00D44DB9" w:rsidRPr="00BA0285">
        <w:t>.</w:t>
      </w:r>
    </w:p>
    <w:p w:rsidR="003518C9" w:rsidRPr="003518C9" w:rsidRDefault="00C605C6" w:rsidP="002667AF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BA0285">
        <w:t>Proje sorumlu olarak başvuruda yalnız</w:t>
      </w:r>
      <w:r w:rsidR="00E85ADD" w:rsidRPr="00BA0285">
        <w:t xml:space="preserve"> </w:t>
      </w:r>
      <w:r w:rsidR="00C776C3" w:rsidRPr="00BA0285">
        <w:t xml:space="preserve">bir (1) kişinin </w:t>
      </w:r>
      <w:r w:rsidR="005C4A01" w:rsidRPr="00BA0285">
        <w:t xml:space="preserve">adı </w:t>
      </w:r>
      <w:r w:rsidR="00A00B9D" w:rsidRPr="00BA0285">
        <w:t>bulunacaktır.</w:t>
      </w:r>
    </w:p>
    <w:p w:rsidR="003518C9" w:rsidRPr="003518C9" w:rsidRDefault="00A00B9D" w:rsidP="002667AF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</w:rPr>
      </w:pPr>
      <w:r w:rsidRPr="00BA0285">
        <w:t>Ö</w:t>
      </w:r>
      <w:r w:rsidR="00407B77" w:rsidRPr="00BA0285">
        <w:t xml:space="preserve">n elemeyi </w:t>
      </w:r>
      <w:r w:rsidRPr="00BA0285">
        <w:t>geçen projelerin ilanı ile birlikte açıklanan tarih ve saatte Proje sorumlu</w:t>
      </w:r>
      <w:r w:rsidR="00AD648A">
        <w:t>su</w:t>
      </w:r>
      <w:r w:rsidRPr="00BA0285">
        <w:t xml:space="preserve"> tarafından en az </w:t>
      </w:r>
      <w:r w:rsidR="00407B77" w:rsidRPr="00BA0285">
        <w:t>5</w:t>
      </w:r>
      <w:r w:rsidR="00B94BDB">
        <w:t xml:space="preserve"> </w:t>
      </w:r>
      <w:r w:rsidR="00407B77" w:rsidRPr="00BA0285">
        <w:t>(Beş)</w:t>
      </w:r>
      <w:r w:rsidR="00EC1DC8">
        <w:t xml:space="preserve"> </w:t>
      </w:r>
      <w:r w:rsidR="00407B77" w:rsidRPr="00BA0285">
        <w:t xml:space="preserve">dakikalık bir sunumla </w:t>
      </w:r>
      <w:r w:rsidR="007F2B33" w:rsidRPr="00BA0285">
        <w:t>yürütülen</w:t>
      </w:r>
      <w:r w:rsidR="00407B77" w:rsidRPr="00BA0285">
        <w:t xml:space="preserve"> proje</w:t>
      </w:r>
      <w:r w:rsidRPr="00BA0285">
        <w:t xml:space="preserve">nin tanıtımı </w:t>
      </w:r>
      <w:r w:rsidR="007F2B33" w:rsidRPr="00BA0285">
        <w:t>yapılacaktır</w:t>
      </w:r>
      <w:r w:rsidRPr="00BA0285">
        <w:t>.</w:t>
      </w:r>
    </w:p>
    <w:p w:rsidR="003518C9" w:rsidRDefault="007F2B33" w:rsidP="002667AF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</w:rPr>
      </w:pPr>
      <w:r w:rsidRPr="003518C9">
        <w:rPr>
          <w:bCs/>
        </w:rPr>
        <w:t xml:space="preserve">Projesi ön elemeyi geçenlerin projesi kitap haline getirileceğinden proje ile ilgili resim ve dokümanları proje </w:t>
      </w:r>
      <w:r w:rsidR="00C7202C" w:rsidRPr="003518C9">
        <w:rPr>
          <w:bCs/>
        </w:rPr>
        <w:t>sunumu sonrası</w:t>
      </w:r>
      <w:r w:rsidRPr="003518C9">
        <w:rPr>
          <w:bCs/>
        </w:rPr>
        <w:t xml:space="preserve"> proje koordinatörlerine teslim edecekle</w:t>
      </w:r>
      <w:r w:rsidR="00AD648A" w:rsidRPr="003518C9">
        <w:rPr>
          <w:bCs/>
        </w:rPr>
        <w:t>r</w:t>
      </w:r>
      <w:r w:rsidRPr="003518C9">
        <w:rPr>
          <w:bCs/>
        </w:rPr>
        <w:t>dir.</w:t>
      </w:r>
    </w:p>
    <w:p w:rsidR="00C7202C" w:rsidRPr="003518C9" w:rsidRDefault="00C7202C" w:rsidP="002667AF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</w:rPr>
      </w:pPr>
      <w:r w:rsidRPr="003518C9">
        <w:rPr>
          <w:bCs/>
        </w:rPr>
        <w:t>Başvurusu yapılan projelerin basım ve yayın hakkı İl Milli Eğitim Müdürlüğüne aittir.</w:t>
      </w:r>
    </w:p>
    <w:p w:rsidR="006E2013" w:rsidRDefault="00CA4ABD" w:rsidP="00BA0285">
      <w:pPr>
        <w:pStyle w:val="AltKonuBal"/>
        <w:spacing w:line="360" w:lineRule="auto"/>
        <w:jc w:val="both"/>
        <w:rPr>
          <w:b/>
          <w:lang w:val="tr-TR"/>
        </w:rPr>
      </w:pPr>
      <w:r>
        <w:rPr>
          <w:b/>
        </w:rPr>
        <w:t xml:space="preserve">  </w:t>
      </w:r>
    </w:p>
    <w:p w:rsidR="003518C9" w:rsidRDefault="003518C9" w:rsidP="00BA0285">
      <w:pPr>
        <w:pStyle w:val="AltKonuBal"/>
        <w:spacing w:line="360" w:lineRule="auto"/>
        <w:jc w:val="both"/>
        <w:rPr>
          <w:b/>
          <w:lang w:val="tr-TR"/>
        </w:rPr>
      </w:pPr>
    </w:p>
    <w:p w:rsidR="003518C9" w:rsidRDefault="003518C9" w:rsidP="00BA0285">
      <w:pPr>
        <w:pStyle w:val="AltKonuBal"/>
        <w:spacing w:line="360" w:lineRule="auto"/>
        <w:jc w:val="both"/>
        <w:rPr>
          <w:b/>
          <w:lang w:val="tr-TR"/>
        </w:rPr>
      </w:pPr>
    </w:p>
    <w:p w:rsidR="00407B77" w:rsidRPr="00BA0285" w:rsidRDefault="00CA4ABD" w:rsidP="00BA0285">
      <w:pPr>
        <w:pStyle w:val="AltKonuBal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</w:t>
      </w:r>
      <w:bookmarkStart w:id="20" w:name="_Toc405195768"/>
      <w:bookmarkStart w:id="21" w:name="_Toc405303453"/>
      <w:r w:rsidR="006C515B">
        <w:rPr>
          <w:b/>
          <w:lang w:val="tr-TR"/>
        </w:rPr>
        <w:t xml:space="preserve">2.3. </w:t>
      </w:r>
      <w:r w:rsidR="00407B77" w:rsidRPr="00BA0285">
        <w:rPr>
          <w:b/>
        </w:rPr>
        <w:t>Başvuru Konuları:</w:t>
      </w:r>
      <w:bookmarkEnd w:id="20"/>
      <w:bookmarkEnd w:id="21"/>
    </w:p>
    <w:p w:rsidR="00C605C6" w:rsidRPr="00BA0285" w:rsidRDefault="006C515B" w:rsidP="006C515B">
      <w:pPr>
        <w:pStyle w:val="KonuBal"/>
        <w:numPr>
          <w:ilvl w:val="0"/>
          <w:numId w:val="0"/>
        </w:numPr>
        <w:spacing w:before="0" w:after="0" w:line="360" w:lineRule="auto"/>
        <w:ind w:firstLine="424"/>
        <w:jc w:val="both"/>
      </w:pPr>
      <w:bookmarkStart w:id="22" w:name="_Toc405303454"/>
      <w:r>
        <w:rPr>
          <w:lang w:val="tr-TR"/>
        </w:rPr>
        <w:t xml:space="preserve">2.3.1. </w:t>
      </w:r>
      <w:r w:rsidR="001C38EC" w:rsidRPr="00BA0285">
        <w:t xml:space="preserve">Yenilikçi </w:t>
      </w:r>
      <w:r w:rsidR="00CF3ABB" w:rsidRPr="00BA0285">
        <w:t>Eğitim</w:t>
      </w:r>
      <w:r w:rsidR="00145E9C" w:rsidRPr="00BA0285">
        <w:t xml:space="preserve"> Uygulama </w:t>
      </w:r>
      <w:r w:rsidR="00FF5B2B" w:rsidRPr="00BA0285">
        <w:t>Örnekleri:</w:t>
      </w:r>
      <w:bookmarkEnd w:id="22"/>
    </w:p>
    <w:p w:rsidR="004A492F" w:rsidRDefault="00B83F1E" w:rsidP="006C515B">
      <w:pPr>
        <w:pStyle w:val="Default"/>
        <w:spacing w:line="360" w:lineRule="auto"/>
        <w:ind w:firstLine="424"/>
        <w:jc w:val="both"/>
        <w:rPr>
          <w:color w:val="auto"/>
        </w:rPr>
      </w:pPr>
      <w:r w:rsidRPr="00BA0285">
        <w:rPr>
          <w:color w:val="auto"/>
        </w:rPr>
        <w:t>Bu kategori</w:t>
      </w:r>
      <w:r w:rsidR="00CE180C" w:rsidRPr="00BA0285">
        <w:rPr>
          <w:color w:val="auto"/>
        </w:rPr>
        <w:t xml:space="preserve">, </w:t>
      </w:r>
      <w:r w:rsidR="000156AF" w:rsidRPr="00BA0285">
        <w:rPr>
          <w:color w:val="auto"/>
        </w:rPr>
        <w:t xml:space="preserve">eğitim ve öğrenme </w:t>
      </w:r>
      <w:r w:rsidR="001C38EC" w:rsidRPr="00BA0285">
        <w:rPr>
          <w:color w:val="auto"/>
        </w:rPr>
        <w:t>program</w:t>
      </w:r>
      <w:r w:rsidR="000156AF" w:rsidRPr="00BA0285">
        <w:rPr>
          <w:color w:val="auto"/>
        </w:rPr>
        <w:t xml:space="preserve"> ve yöntemlerinin </w:t>
      </w:r>
      <w:r w:rsidRPr="00BA0285">
        <w:rPr>
          <w:color w:val="auto"/>
        </w:rPr>
        <w:t>yenilikçi</w:t>
      </w:r>
      <w:r w:rsidR="00CA6CB3">
        <w:rPr>
          <w:color w:val="auto"/>
        </w:rPr>
        <w:t xml:space="preserve"> ve özgün</w:t>
      </w:r>
      <w:r w:rsidRPr="00BA0285">
        <w:rPr>
          <w:color w:val="auto"/>
        </w:rPr>
        <w:t xml:space="preserve"> bakış açısıyla uygulanma suretiyle</w:t>
      </w:r>
      <w:r w:rsidR="003C7D1E" w:rsidRPr="00BA0285">
        <w:rPr>
          <w:color w:val="auto"/>
        </w:rPr>
        <w:t xml:space="preserve"> eğitimde kalit</w:t>
      </w:r>
      <w:r w:rsidR="000156AF" w:rsidRPr="00BA0285">
        <w:rPr>
          <w:color w:val="auto"/>
        </w:rPr>
        <w:t>e ve başarı seviyesinin yükseltilmesi</w:t>
      </w:r>
      <w:r w:rsidR="004A492F" w:rsidRPr="00BA0285">
        <w:rPr>
          <w:color w:val="auto"/>
        </w:rPr>
        <w:t>, il eğitim başarısını</w:t>
      </w:r>
      <w:r w:rsidR="003518C9">
        <w:rPr>
          <w:color w:val="auto"/>
        </w:rPr>
        <w:t>n</w:t>
      </w:r>
      <w:r w:rsidR="004A492F" w:rsidRPr="00BA0285">
        <w:rPr>
          <w:color w:val="auto"/>
        </w:rPr>
        <w:t xml:space="preserve"> arttırılması, il genelinde ölçme değerlendirme sonuçlar</w:t>
      </w:r>
      <w:r w:rsidR="003249DC" w:rsidRPr="00BA0285">
        <w:rPr>
          <w:color w:val="auto"/>
        </w:rPr>
        <w:t>ına göre ilerleme elde edilmesi örneklerini içerir.</w:t>
      </w:r>
    </w:p>
    <w:p w:rsidR="00B83F1E" w:rsidRPr="00BA0285" w:rsidRDefault="006C515B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23" w:name="_Toc405303455"/>
      <w:r>
        <w:rPr>
          <w:lang w:val="tr-TR"/>
        </w:rPr>
        <w:t xml:space="preserve">2.3.2. </w:t>
      </w:r>
      <w:r w:rsidR="00CE180C" w:rsidRPr="00BA0285">
        <w:t xml:space="preserve">Dezavantajlı Öğrenci ve Kesimlere Yönelik Uygulama </w:t>
      </w:r>
      <w:r w:rsidR="003D0F61" w:rsidRPr="00BA0285">
        <w:t>Örnekleri</w:t>
      </w:r>
      <w:r w:rsidR="00CE180C" w:rsidRPr="00BA0285">
        <w:t>:</w:t>
      </w:r>
      <w:bookmarkEnd w:id="23"/>
    </w:p>
    <w:p w:rsidR="003249DC" w:rsidRPr="00BA0285" w:rsidRDefault="003249DC" w:rsidP="006C515B">
      <w:pPr>
        <w:pStyle w:val="GvdeMetnilkGirintisi2"/>
        <w:spacing w:line="360" w:lineRule="auto"/>
        <w:ind w:left="0" w:firstLine="426"/>
        <w:jc w:val="both"/>
        <w:rPr>
          <w:rStyle w:val="KonuBalChar"/>
        </w:rPr>
      </w:pPr>
      <w:proofErr w:type="gramStart"/>
      <w:r w:rsidRPr="00BA0285">
        <w:rPr>
          <w:b/>
        </w:rPr>
        <w:t>a</w:t>
      </w:r>
      <w:proofErr w:type="gramEnd"/>
      <w:r w:rsidRPr="00BA0285">
        <w:rPr>
          <w:b/>
        </w:rPr>
        <w:t>.</w:t>
      </w:r>
      <w:r w:rsidR="00882577">
        <w:rPr>
          <w:b/>
        </w:rPr>
        <w:t xml:space="preserve"> </w:t>
      </w:r>
      <w:r w:rsidRPr="00BA0285">
        <w:rPr>
          <w:rStyle w:val="KonuBalChar"/>
        </w:rPr>
        <w:t>Engelli Öğrenci Uygulama Örneği</w:t>
      </w:r>
    </w:p>
    <w:p w:rsidR="003249DC" w:rsidRPr="00BA0285" w:rsidRDefault="00B83F1E" w:rsidP="006C515B">
      <w:pPr>
        <w:pStyle w:val="GvdeMetnilkGirintisi2"/>
        <w:spacing w:line="360" w:lineRule="auto"/>
        <w:ind w:left="0" w:firstLine="426"/>
        <w:jc w:val="both"/>
      </w:pPr>
      <w:r w:rsidRPr="00BA0285">
        <w:t>Bu kategori e</w:t>
      </w:r>
      <w:r w:rsidR="003249DC" w:rsidRPr="00BA0285">
        <w:t>ngelli öğrenciler için yapılan örnek çalışmalar</w:t>
      </w:r>
      <w:r w:rsidR="00AD648A">
        <w:t>,</w:t>
      </w:r>
      <w:r w:rsidR="003249DC" w:rsidRPr="00BA0285">
        <w:t xml:space="preserve"> ku</w:t>
      </w:r>
      <w:r w:rsidRPr="00BA0285">
        <w:t xml:space="preserve">rum ve okullarda yapılan fiziki </w:t>
      </w:r>
      <w:r w:rsidR="003249DC" w:rsidRPr="00BA0285">
        <w:t>değişiklikler,</w:t>
      </w:r>
      <w:r w:rsidRPr="00BA0285">
        <w:t xml:space="preserve"> e</w:t>
      </w:r>
      <w:r w:rsidR="003249DC" w:rsidRPr="00BA0285">
        <w:t xml:space="preserve">ngelli öğrencilerin sorunlarıyla ilgili sivil toplum kuruluşları ile yapılan işbirliği </w:t>
      </w:r>
      <w:r w:rsidR="00D02CC8" w:rsidRPr="00BA0285">
        <w:t>örneklerini içerir.</w:t>
      </w:r>
    </w:p>
    <w:p w:rsidR="003249DC" w:rsidRPr="00BA0285" w:rsidRDefault="003249DC" w:rsidP="006C515B">
      <w:pPr>
        <w:pStyle w:val="GvdeMetnilkGirintisi2"/>
        <w:spacing w:line="360" w:lineRule="auto"/>
        <w:ind w:left="0" w:firstLine="568"/>
        <w:jc w:val="both"/>
        <w:rPr>
          <w:rStyle w:val="KonuBalChar"/>
        </w:rPr>
      </w:pPr>
      <w:proofErr w:type="gramStart"/>
      <w:r w:rsidRPr="00BA0285">
        <w:rPr>
          <w:b/>
        </w:rPr>
        <w:t>b</w:t>
      </w:r>
      <w:proofErr w:type="gramEnd"/>
      <w:r w:rsidRPr="00BA0285">
        <w:rPr>
          <w:b/>
        </w:rPr>
        <w:t>.</w:t>
      </w:r>
      <w:r w:rsidR="00961F75">
        <w:rPr>
          <w:b/>
        </w:rPr>
        <w:t xml:space="preserve"> </w:t>
      </w:r>
      <w:r w:rsidRPr="00BA0285">
        <w:rPr>
          <w:rStyle w:val="KonuBalChar"/>
        </w:rPr>
        <w:t>Devamsız ve Kayıtsız Öğrenci Kazandırma Uygulama Örneği</w:t>
      </w:r>
    </w:p>
    <w:p w:rsidR="003249DC" w:rsidRPr="00BA0285" w:rsidRDefault="003249DC" w:rsidP="006C515B">
      <w:pPr>
        <w:pStyle w:val="GvdeMetnilkGirintisi2"/>
        <w:spacing w:line="360" w:lineRule="auto"/>
        <w:ind w:left="0" w:firstLine="529"/>
        <w:jc w:val="both"/>
      </w:pPr>
      <w:r w:rsidRPr="00BA0285">
        <w:t xml:space="preserve">Devamsız öğrencilerin okula kazandırılması ile ilgili örnek </w:t>
      </w:r>
      <w:r w:rsidR="00D02CC8" w:rsidRPr="00BA0285">
        <w:t>çalışmalar, İkna</w:t>
      </w:r>
      <w:r w:rsidRPr="00BA0285">
        <w:t xml:space="preserve"> ekiplerinin </w:t>
      </w:r>
      <w:r w:rsidR="00145E9C" w:rsidRPr="00BA0285">
        <w:t xml:space="preserve">devamsız öğrencileri </w:t>
      </w:r>
      <w:r w:rsidRPr="00BA0285">
        <w:t>okula kazandırma çalışmaları</w:t>
      </w:r>
      <w:r w:rsidR="00D02CC8" w:rsidRPr="00BA0285">
        <w:t xml:space="preserve"> ve</w:t>
      </w:r>
      <w:r w:rsidRPr="00BA0285">
        <w:t xml:space="preserve"> sivil toplum kuruluşları ile yapılan işbirliği </w:t>
      </w:r>
      <w:r w:rsidR="00D02CC8" w:rsidRPr="00BA0285">
        <w:t>örneklerini içerir.</w:t>
      </w:r>
    </w:p>
    <w:p w:rsidR="00837919" w:rsidRDefault="00837919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  <w:bookmarkStart w:id="24" w:name="_Toc405303456"/>
    </w:p>
    <w:p w:rsidR="001F4F4E" w:rsidRPr="00BA0285" w:rsidRDefault="006C515B" w:rsidP="00837919">
      <w:pPr>
        <w:pStyle w:val="KonuBal"/>
        <w:numPr>
          <w:ilvl w:val="0"/>
          <w:numId w:val="0"/>
        </w:numPr>
        <w:spacing w:line="360" w:lineRule="auto"/>
        <w:ind w:left="360" w:firstLine="113"/>
        <w:jc w:val="both"/>
      </w:pPr>
      <w:r>
        <w:rPr>
          <w:lang w:val="tr-TR"/>
        </w:rPr>
        <w:t xml:space="preserve">2.3.3. </w:t>
      </w:r>
      <w:r w:rsidR="00CE180C" w:rsidRPr="00BA0285">
        <w:t xml:space="preserve">Değerler Eğitimi İle İlgili Uygulama </w:t>
      </w:r>
      <w:r w:rsidR="007F3B91" w:rsidRPr="00BA0285">
        <w:t>Örnekleri</w:t>
      </w:r>
      <w:r w:rsidR="00CE180C" w:rsidRPr="00BA0285">
        <w:t>:</w:t>
      </w:r>
      <w:bookmarkEnd w:id="24"/>
    </w:p>
    <w:p w:rsidR="001F4F4E" w:rsidRPr="00BA0285" w:rsidRDefault="001F4F4E" w:rsidP="006C515B">
      <w:pPr>
        <w:pStyle w:val="GvdeMetnilkGirintisi2"/>
        <w:spacing w:line="360" w:lineRule="auto"/>
        <w:ind w:left="0" w:firstLine="473"/>
        <w:jc w:val="both"/>
      </w:pPr>
      <w:r w:rsidRPr="00BA0285">
        <w:t>Mevcut değerlerin uygulaması konusunda gerekli hassasiyetin gösterilmesi, kurumsal değerlerin uygulanması ve kuruma aidiyet düşüncesinin güçlendirilmesi, adalet, vefa, merhamet gibi geleneksel değerlerin uygulamasında ve yeni değer oluşturma konusunda yapılan örneklerini içerir.</w:t>
      </w:r>
    </w:p>
    <w:p w:rsidR="008250DA" w:rsidRPr="00BA0285" w:rsidRDefault="006C515B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25" w:name="_Toc405303457"/>
      <w:r>
        <w:rPr>
          <w:lang w:val="tr-TR"/>
        </w:rPr>
        <w:t xml:space="preserve">2.3.4. </w:t>
      </w:r>
      <w:r w:rsidR="008250DA" w:rsidRPr="00BA0285">
        <w:t xml:space="preserve">Mesleki Eğitim Uygulama </w:t>
      </w:r>
      <w:r w:rsidR="007F3B91" w:rsidRPr="00BA0285">
        <w:t>Ö</w:t>
      </w:r>
      <w:r w:rsidR="00716705" w:rsidRPr="00BA0285">
        <w:t>r</w:t>
      </w:r>
      <w:r w:rsidR="007F3B91" w:rsidRPr="00BA0285">
        <w:t>nekleri</w:t>
      </w:r>
      <w:r w:rsidR="008250DA" w:rsidRPr="00BA0285">
        <w:t>:</w:t>
      </w:r>
      <w:bookmarkEnd w:id="25"/>
    </w:p>
    <w:p w:rsidR="008250DA" w:rsidRPr="00BA0285" w:rsidRDefault="00CE180C" w:rsidP="006C515B">
      <w:pPr>
        <w:spacing w:line="360" w:lineRule="auto"/>
        <w:ind w:firstLine="349"/>
        <w:jc w:val="both"/>
      </w:pPr>
      <w:r w:rsidRPr="00BA0285">
        <w:rPr>
          <w:color w:val="000000"/>
          <w:sz w:val="21"/>
          <w:szCs w:val="21"/>
        </w:rPr>
        <w:t xml:space="preserve"> </w:t>
      </w:r>
      <w:r w:rsidR="002667AF">
        <w:rPr>
          <w:color w:val="000000"/>
          <w:sz w:val="21"/>
          <w:szCs w:val="21"/>
        </w:rPr>
        <w:t>B</w:t>
      </w:r>
      <w:r w:rsidRPr="00BA0285">
        <w:t>u kategori m</w:t>
      </w:r>
      <w:r w:rsidR="008250DA" w:rsidRPr="00BA0285">
        <w:t xml:space="preserve">esleki eğitimde yapılan </w:t>
      </w:r>
      <w:r w:rsidR="009E02FA" w:rsidRPr="00BA0285">
        <w:t>atölye</w:t>
      </w:r>
      <w:r w:rsidR="008250DA" w:rsidRPr="00BA0285">
        <w:t xml:space="preserve"> veya laboratu</w:t>
      </w:r>
      <w:r w:rsidR="004045F5">
        <w:t>v</w:t>
      </w:r>
      <w:r w:rsidR="008250DA" w:rsidRPr="00BA0285">
        <w:t>ar uygulamalarında örnek teşkil edecek uygulamalar</w:t>
      </w:r>
      <w:r w:rsidRPr="00BA0285">
        <w:t xml:space="preserve"> ve</w:t>
      </w:r>
      <w:r w:rsidR="008250DA" w:rsidRPr="00BA0285">
        <w:t xml:space="preserve"> mesleki eğitim a</w:t>
      </w:r>
      <w:r w:rsidR="00CC58E8" w:rsidRPr="00BA0285">
        <w:t>lanında ortaya konulan projeler</w:t>
      </w:r>
      <w:r w:rsidR="008250DA" w:rsidRPr="00BA0285">
        <w:t xml:space="preserve"> konusunda yapılan </w:t>
      </w:r>
      <w:r w:rsidR="00CC58E8" w:rsidRPr="00BA0285">
        <w:t>çalışmaları</w:t>
      </w:r>
      <w:r w:rsidR="008250DA" w:rsidRPr="00BA0285">
        <w:t xml:space="preserve"> içerir.</w:t>
      </w:r>
    </w:p>
    <w:p w:rsidR="00FE5C4D" w:rsidRDefault="00FE5C4D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  <w:bookmarkStart w:id="26" w:name="_Toc405303458"/>
    </w:p>
    <w:p w:rsidR="00FE5C4D" w:rsidRDefault="00FE5C4D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</w:p>
    <w:p w:rsidR="00CA6CB3" w:rsidRDefault="00CA6CB3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</w:p>
    <w:p w:rsidR="00494B83" w:rsidRPr="00BA0285" w:rsidRDefault="006C515B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r>
        <w:rPr>
          <w:lang w:val="tr-TR"/>
        </w:rPr>
        <w:lastRenderedPageBreak/>
        <w:t xml:space="preserve">2.3.5. </w:t>
      </w:r>
      <w:r w:rsidR="00151E2F" w:rsidRPr="00BA0285">
        <w:t>Serbest Zaman Uygulama Örnekleri</w:t>
      </w:r>
      <w:bookmarkEnd w:id="26"/>
    </w:p>
    <w:p w:rsidR="006E2013" w:rsidRPr="00BA0285" w:rsidRDefault="00CA6CB3" w:rsidP="006C515B">
      <w:pPr>
        <w:pStyle w:val="GvdeMetnilkGirintisi2"/>
        <w:spacing w:line="360" w:lineRule="auto"/>
        <w:ind w:left="-142" w:firstLine="426"/>
        <w:jc w:val="both"/>
      </w:pPr>
      <w:r>
        <w:t>Serbest z</w:t>
      </w:r>
      <w:r w:rsidR="00494B83" w:rsidRPr="00BA0285">
        <w:t>aman</w:t>
      </w:r>
      <w:r>
        <w:t>da</w:t>
      </w:r>
      <w:r w:rsidR="00494B83" w:rsidRPr="00BA0285">
        <w:t xml:space="preserve"> uygulanan örnek </w:t>
      </w:r>
      <w:r w:rsidR="00CA54D8" w:rsidRPr="00BA0285">
        <w:t>çalışmalar, İlimizi</w:t>
      </w:r>
      <w:r w:rsidR="00494B83" w:rsidRPr="00BA0285">
        <w:t xml:space="preserve"> etkin şekilde tanıtan, gezi, panel, seminer, afiş hazırlama gibi uygulamalarla kentin kültür dokusu üzerinde farkındalık ve sahiplenme duygusu yaratan </w:t>
      </w:r>
      <w:r w:rsidR="00CA54D8" w:rsidRPr="00BA0285">
        <w:t>çalışmalar, okuma d</w:t>
      </w:r>
      <w:r w:rsidR="00494B83" w:rsidRPr="00BA0285">
        <w:t>ersi ile ilgili uygula</w:t>
      </w:r>
      <w:r w:rsidR="002667AF">
        <w:t>ma çalışması örneklerini içerir</w:t>
      </w:r>
      <w:r>
        <w:t>.</w:t>
      </w:r>
    </w:p>
    <w:p w:rsidR="00CA54D8" w:rsidRPr="00BA0285" w:rsidRDefault="006C515B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27" w:name="_Toc405303459"/>
      <w:r>
        <w:rPr>
          <w:lang w:val="tr-TR"/>
        </w:rPr>
        <w:t xml:space="preserve">2.3.6. </w:t>
      </w:r>
      <w:r w:rsidR="007F3B91" w:rsidRPr="00BA0285">
        <w:t>Veli Eğitimi Uygulama Örnekleri:</w:t>
      </w:r>
      <w:bookmarkEnd w:id="27"/>
    </w:p>
    <w:p w:rsidR="008D5114" w:rsidRDefault="00EB4488" w:rsidP="006C515B">
      <w:pPr>
        <w:pStyle w:val="GvdeMetnilkGirintisi2"/>
        <w:spacing w:line="360" w:lineRule="auto"/>
        <w:ind w:left="-142" w:firstLine="426"/>
        <w:jc w:val="both"/>
      </w:pPr>
      <w:r w:rsidRPr="00BA0285">
        <w:t>V</w:t>
      </w:r>
      <w:r w:rsidR="00CA54D8" w:rsidRPr="00BA0285">
        <w:t xml:space="preserve">elilere, çocuk eğitimi, ergen eğitimi, kitap okuma alışkanlığı, çocuk eğitiminde temel yaklaşımlar </w:t>
      </w:r>
      <w:r w:rsidR="008D5114" w:rsidRPr="00BA0285">
        <w:t>gibi konularda</w:t>
      </w:r>
      <w:r w:rsidR="00CA54D8" w:rsidRPr="00BA0285">
        <w:t xml:space="preserve"> </w:t>
      </w:r>
      <w:r w:rsidR="008D5114" w:rsidRPr="00BA0285">
        <w:t>yapılan kurs-</w:t>
      </w:r>
      <w:r w:rsidR="00CA54D8" w:rsidRPr="00BA0285">
        <w:t xml:space="preserve"> seminer uygulamalarından iyi örnek çalışmaları, veli-okul işbirliği sonucu ortaya çıkan </w:t>
      </w:r>
      <w:r w:rsidR="008D5114" w:rsidRPr="00BA0285">
        <w:t>veli eğitimi</w:t>
      </w:r>
      <w:r w:rsidR="00CA54D8" w:rsidRPr="00BA0285">
        <w:t xml:space="preserve"> örneklerini içerir.</w:t>
      </w:r>
      <w:r w:rsidR="008D5114" w:rsidRPr="00BA0285">
        <w:t xml:space="preserve"> </w:t>
      </w:r>
    </w:p>
    <w:p w:rsidR="00CA54D8" w:rsidRPr="00BA0285" w:rsidRDefault="006C515B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28" w:name="_Toc405303460"/>
      <w:r>
        <w:rPr>
          <w:lang w:val="tr-TR"/>
        </w:rPr>
        <w:t xml:space="preserve">2.3.7. </w:t>
      </w:r>
      <w:r w:rsidR="007F3B91" w:rsidRPr="00BA0285">
        <w:t>Anasınıfı Eğitimi Uygulama Örnekleri:</w:t>
      </w:r>
      <w:bookmarkEnd w:id="28"/>
    </w:p>
    <w:p w:rsidR="009E02FA" w:rsidRPr="00BA0285" w:rsidRDefault="009E02FA" w:rsidP="006C515B">
      <w:pPr>
        <w:pStyle w:val="GvdeMetnilkGirintisi2"/>
        <w:spacing w:line="360" w:lineRule="auto"/>
        <w:ind w:left="0" w:firstLine="426"/>
        <w:jc w:val="both"/>
      </w:pPr>
      <w:r w:rsidRPr="00BA0285">
        <w:t>Bu kategori, okul öncesi (0</w:t>
      </w:r>
      <w:r w:rsidR="00B94BDB">
        <w:t xml:space="preserve"> </w:t>
      </w:r>
      <w:r w:rsidRPr="00BA0285">
        <w:t>–</w:t>
      </w:r>
      <w:r w:rsidR="00B94BDB">
        <w:t xml:space="preserve"> </w:t>
      </w:r>
      <w:r w:rsidRPr="00BA0285">
        <w:t>6 yaş arası) çocukların fiziksel, zihinsel, duygusal, sosyal vb. tüm alanlardaki gelişimlerine katkıda bulunacak sınıf içi/sınıf dışı uygulamaları ve özgün uygulama örnekleri</w:t>
      </w:r>
      <w:r w:rsidR="00AD648A">
        <w:t>ni</w:t>
      </w:r>
      <w:r w:rsidRPr="00BA0285">
        <w:t xml:space="preserve"> içerir</w:t>
      </w:r>
      <w:r w:rsidR="00AD648A">
        <w:t>.</w:t>
      </w:r>
    </w:p>
    <w:p w:rsidR="009E02FA" w:rsidRPr="00BA0285" w:rsidRDefault="006C515B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29" w:name="_Toc405303461"/>
      <w:r>
        <w:rPr>
          <w:lang w:val="tr-TR"/>
        </w:rPr>
        <w:t xml:space="preserve">2.3.8. </w:t>
      </w:r>
      <w:r w:rsidR="007F3B91" w:rsidRPr="00BA0285">
        <w:t xml:space="preserve">Eğitimde Teknoloji Kullanımı </w:t>
      </w:r>
      <w:r w:rsidR="00151E2F" w:rsidRPr="00BA0285">
        <w:t xml:space="preserve">Uygulama </w:t>
      </w:r>
      <w:r w:rsidR="007F3B91" w:rsidRPr="00BA0285">
        <w:t>Örnekleri:</w:t>
      </w:r>
      <w:bookmarkEnd w:id="29"/>
    </w:p>
    <w:p w:rsidR="009E02FA" w:rsidRDefault="009E02FA" w:rsidP="006C515B">
      <w:pPr>
        <w:pStyle w:val="Default"/>
        <w:spacing w:before="100" w:beforeAutospacing="1" w:after="100" w:afterAutospacing="1" w:line="360" w:lineRule="auto"/>
        <w:ind w:firstLine="348"/>
        <w:jc w:val="both"/>
      </w:pPr>
      <w:r w:rsidRPr="00BA0285">
        <w:rPr>
          <w:color w:val="auto"/>
        </w:rPr>
        <w:t xml:space="preserve">Bu kategori eğitim ve öğretimin teknoloji ile desteklenmesi ve bilişim ürünlerinin </w:t>
      </w:r>
      <w:r w:rsidR="00A1601C" w:rsidRPr="00BA0285">
        <w:rPr>
          <w:color w:val="auto"/>
        </w:rPr>
        <w:t>kullanımını, öğretimde</w:t>
      </w:r>
      <w:r w:rsidRPr="00BA0285">
        <w:t xml:space="preserve"> bilgi teknolojilerini en üst seviyed</w:t>
      </w:r>
      <w:r w:rsidR="00A1601C" w:rsidRPr="00BA0285">
        <w:t>e kullanan okul-kurum uygulama örnekleri</w:t>
      </w:r>
      <w:r w:rsidRPr="00BA0285">
        <w:t xml:space="preserve"> içerir</w:t>
      </w:r>
    </w:p>
    <w:p w:rsidR="009E02FA" w:rsidRPr="00BA0285" w:rsidRDefault="006C515B" w:rsidP="006C515B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30" w:name="_Toc405303462"/>
      <w:r>
        <w:rPr>
          <w:lang w:val="tr-TR"/>
        </w:rPr>
        <w:t xml:space="preserve">2.3.9. </w:t>
      </w:r>
      <w:r w:rsidR="007F3B91" w:rsidRPr="00BA0285">
        <w:t xml:space="preserve">Türk Diline Katkı Sağlayan Okul </w:t>
      </w:r>
      <w:r w:rsidR="00151E2F" w:rsidRPr="00BA0285">
        <w:t xml:space="preserve">Uygulama </w:t>
      </w:r>
      <w:r w:rsidR="007F3B91" w:rsidRPr="00BA0285">
        <w:t>Örnekleri</w:t>
      </w:r>
      <w:r w:rsidR="009E02FA" w:rsidRPr="00BA0285">
        <w:t>:</w:t>
      </w:r>
      <w:bookmarkEnd w:id="30"/>
    </w:p>
    <w:p w:rsidR="004A492F" w:rsidRPr="00BA0285" w:rsidRDefault="00AD648A" w:rsidP="006C515B">
      <w:pPr>
        <w:pStyle w:val="GvdeMetnilkGirintisi2"/>
        <w:spacing w:line="360" w:lineRule="auto"/>
        <w:ind w:left="0" w:firstLine="426"/>
        <w:jc w:val="both"/>
      </w:pPr>
      <w:r>
        <w:t>Türkçe</w:t>
      </w:r>
      <w:r w:rsidR="005A30F9" w:rsidRPr="00BA0285">
        <w:t xml:space="preserve">nin geliştirilmesi </w:t>
      </w:r>
      <w:r>
        <w:t xml:space="preserve">için </w:t>
      </w:r>
      <w:r w:rsidR="005A30F9" w:rsidRPr="00BA0285">
        <w:t xml:space="preserve">yapılan etkinlik çalışma örneklerini içerir. </w:t>
      </w:r>
      <w:r w:rsidR="00CA6CB3">
        <w:t xml:space="preserve">(şiir okuma, masal anlatma, </w:t>
      </w:r>
      <w:r w:rsidR="009E02FA" w:rsidRPr="00BA0285">
        <w:t>kitap o</w:t>
      </w:r>
      <w:r w:rsidR="005A30F9" w:rsidRPr="00BA0285">
        <w:t>kuma mü</w:t>
      </w:r>
      <w:r w:rsidR="00CA6CB3">
        <w:t xml:space="preserve">nazara, </w:t>
      </w:r>
      <w:r>
        <w:t xml:space="preserve">bilgi yarışmaları, </w:t>
      </w:r>
      <w:r w:rsidR="00CA6CB3">
        <w:t xml:space="preserve">Türkçeyle ilgili seminerler, </w:t>
      </w:r>
      <w:r w:rsidR="004B5ACF">
        <w:t>b</w:t>
      </w:r>
      <w:r w:rsidR="009E02FA" w:rsidRPr="00BA0285">
        <w:t>elirli gün ve haf</w:t>
      </w:r>
      <w:r w:rsidR="00CA6CB3">
        <w:t xml:space="preserve">talarla ilgili pano çalışmaları, </w:t>
      </w:r>
      <w:r w:rsidR="009E02FA" w:rsidRPr="00BA0285">
        <w:t xml:space="preserve">Duvar gazetesi-dergi çalışmaları)  </w:t>
      </w:r>
    </w:p>
    <w:p w:rsidR="00A570CA" w:rsidRPr="00BA0285" w:rsidRDefault="006E3350" w:rsidP="006E335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31" w:name="_Toc405303463"/>
      <w:r>
        <w:rPr>
          <w:lang w:val="tr-TR"/>
        </w:rPr>
        <w:t>2.3.10.</w:t>
      </w:r>
      <w:r w:rsidR="002F443D" w:rsidRPr="00BA0285">
        <w:t xml:space="preserve"> </w:t>
      </w:r>
      <w:r w:rsidR="00A570CA" w:rsidRPr="00BA0285">
        <w:t>Okul-</w:t>
      </w:r>
      <w:r w:rsidR="00470D3B" w:rsidRPr="00BA0285">
        <w:t>Kurum, Sınıf</w:t>
      </w:r>
      <w:r w:rsidR="00A570CA" w:rsidRPr="00BA0285">
        <w:t xml:space="preserve"> v</w:t>
      </w:r>
      <w:r w:rsidR="00470D3B" w:rsidRPr="00BA0285">
        <w:t xml:space="preserve">e Okul Bahçesi </w:t>
      </w:r>
      <w:r w:rsidR="00151E2F" w:rsidRPr="00BA0285">
        <w:t>Uygulama Örnekleri</w:t>
      </w:r>
      <w:r w:rsidR="00470D3B" w:rsidRPr="00BA0285">
        <w:t>:</w:t>
      </w:r>
      <w:bookmarkEnd w:id="31"/>
    </w:p>
    <w:p w:rsidR="00470D3B" w:rsidRPr="00BA0285" w:rsidRDefault="00470D3B" w:rsidP="006E3350">
      <w:pPr>
        <w:pStyle w:val="GvdeMetni"/>
        <w:spacing w:line="360" w:lineRule="auto"/>
        <w:ind w:firstLine="426"/>
        <w:jc w:val="both"/>
      </w:pPr>
      <w:r w:rsidRPr="00BA0285">
        <w:t>Okul-kurum Bahçesinin düzenlemesi, temizliği,</w:t>
      </w:r>
      <w:r w:rsidR="00B94BDB">
        <w:t xml:space="preserve"> kullanılışı, ağaçlandırılması,</w:t>
      </w:r>
      <w:r w:rsidR="00B94BDB" w:rsidRPr="00BA0285">
        <w:t xml:space="preserve"> serbest </w:t>
      </w:r>
      <w:r w:rsidR="00B94BDB">
        <w:t>zamanlarda</w:t>
      </w:r>
      <w:r w:rsidRPr="00BA0285">
        <w:t xml:space="preserve"> kullanımı ile ilgili yapılan çalışmalar ve yaşanabilir çevre anlayışına uygun, öğrenci ve mahalle tarafından amaca uygun kullanıma açık bahçe örneklerini içerir.</w:t>
      </w:r>
    </w:p>
    <w:p w:rsidR="00CA6CB3" w:rsidRDefault="00CA6CB3" w:rsidP="006E3350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  <w:bookmarkStart w:id="32" w:name="_Toc405303464"/>
    </w:p>
    <w:p w:rsidR="00CA6CB3" w:rsidRDefault="00CA6CB3" w:rsidP="006E3350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</w:p>
    <w:p w:rsidR="00D42160" w:rsidRPr="00BA0285" w:rsidRDefault="006E3350" w:rsidP="006E335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r>
        <w:rPr>
          <w:lang w:val="tr-TR"/>
        </w:rPr>
        <w:lastRenderedPageBreak/>
        <w:t xml:space="preserve">2.3.11. </w:t>
      </w:r>
      <w:r w:rsidR="007F3B91" w:rsidRPr="00BA0285">
        <w:t xml:space="preserve">Okul Aile Birliği </w:t>
      </w:r>
      <w:r w:rsidR="00151E2F" w:rsidRPr="00BA0285">
        <w:t xml:space="preserve">Uygulama </w:t>
      </w:r>
      <w:r w:rsidR="007F3B91" w:rsidRPr="00BA0285">
        <w:t>Örnekleri:</w:t>
      </w:r>
      <w:bookmarkEnd w:id="32"/>
    </w:p>
    <w:p w:rsidR="0072450F" w:rsidRPr="00BA0285" w:rsidRDefault="0072450F" w:rsidP="006E3350">
      <w:pPr>
        <w:pStyle w:val="GvdeMetni"/>
        <w:spacing w:line="360" w:lineRule="auto"/>
        <w:ind w:firstLine="424"/>
        <w:jc w:val="both"/>
      </w:pPr>
      <w:r w:rsidRPr="00BA0285">
        <w:t xml:space="preserve">Okul Aile Birliği tarafından okula sağlanan imkânların değerlendirilmesi, Öğrenci ve personel etkinliklerine sağlanan katkı, Okul </w:t>
      </w:r>
      <w:r w:rsidR="00AD648A">
        <w:t>bütçesinin oluşmasında gösterilen</w:t>
      </w:r>
      <w:r w:rsidRPr="00BA0285">
        <w:t xml:space="preserve"> başarı örnekleri,</w:t>
      </w:r>
    </w:p>
    <w:p w:rsidR="0072450F" w:rsidRDefault="0072450F" w:rsidP="006E3350">
      <w:pPr>
        <w:pStyle w:val="GvdeMetni"/>
        <w:spacing w:line="360" w:lineRule="auto"/>
        <w:ind w:firstLine="424"/>
        <w:jc w:val="both"/>
      </w:pPr>
      <w:r w:rsidRPr="00BA0285">
        <w:t>Okul, aile, öğretmen ve öğrenci bütünlüğünü sağlayıcı faaliyetlerde gösterilen üstün çalışmalarla ilgili uygulama örneklerini içerir.</w:t>
      </w:r>
    </w:p>
    <w:p w:rsidR="00F211C8" w:rsidRPr="00BA0285" w:rsidRDefault="006E3350" w:rsidP="006E3350">
      <w:pPr>
        <w:pStyle w:val="KonuBal"/>
        <w:numPr>
          <w:ilvl w:val="0"/>
          <w:numId w:val="0"/>
        </w:numPr>
        <w:spacing w:before="0" w:after="0" w:line="360" w:lineRule="auto"/>
        <w:ind w:left="360"/>
        <w:jc w:val="both"/>
      </w:pPr>
      <w:bookmarkStart w:id="33" w:name="_Toc405303465"/>
      <w:r>
        <w:rPr>
          <w:lang w:val="tr-TR"/>
        </w:rPr>
        <w:t xml:space="preserve">2.3.12. </w:t>
      </w:r>
      <w:r w:rsidR="007F3B91" w:rsidRPr="00BA0285">
        <w:t>İdari Uygulama Örnekleri</w:t>
      </w:r>
      <w:bookmarkEnd w:id="33"/>
    </w:p>
    <w:p w:rsidR="0091085E" w:rsidRPr="00BA0285" w:rsidRDefault="0091085E" w:rsidP="006E3350">
      <w:pPr>
        <w:pStyle w:val="Default"/>
        <w:spacing w:line="360" w:lineRule="auto"/>
        <w:ind w:firstLine="424"/>
        <w:jc w:val="both"/>
      </w:pPr>
      <w:proofErr w:type="gramStart"/>
      <w:r w:rsidRPr="00BA0285">
        <w:rPr>
          <w:color w:val="auto"/>
        </w:rPr>
        <w:t>Bu kategori, okul/</w:t>
      </w:r>
      <w:r w:rsidRPr="00BA0285">
        <w:t>kurum içinde huzur ve güven ortamı h</w:t>
      </w:r>
      <w:r w:rsidR="001028C8">
        <w:t>azırlamasında gösterilen başarı;</w:t>
      </w:r>
      <w:r w:rsidRPr="00BA0285">
        <w:rPr>
          <w:color w:val="auto"/>
        </w:rPr>
        <w:t xml:space="preserve"> </w:t>
      </w:r>
      <w:r w:rsidR="001028C8">
        <w:t>y</w:t>
      </w:r>
      <w:r w:rsidRPr="00BA0285">
        <w:t>apılan çalışmalarla kurum içi iletişim</w:t>
      </w:r>
      <w:r w:rsidR="00E46914" w:rsidRPr="00BA0285">
        <w:t>, etkileşim, memnuniyet, örgüt iklimi</w:t>
      </w:r>
      <w:r w:rsidRPr="00BA0285">
        <w:t xml:space="preserve"> ve aidiyet olgusuna sağlanan </w:t>
      </w:r>
      <w:r w:rsidR="001028C8">
        <w:t>katkı örnekleri;</w:t>
      </w:r>
      <w:r w:rsidR="00E46914" w:rsidRPr="00BA0285">
        <w:rPr>
          <w:color w:val="auto"/>
        </w:rPr>
        <w:t xml:space="preserve"> </w:t>
      </w:r>
      <w:r w:rsidR="001028C8">
        <w:rPr>
          <w:color w:val="auto"/>
        </w:rPr>
        <w:t>b</w:t>
      </w:r>
      <w:r w:rsidRPr="00BA0285">
        <w:rPr>
          <w:color w:val="auto"/>
        </w:rPr>
        <w:t xml:space="preserve">üro işleri, öğrenci işleri, personel işleri, hesap, ayniyat ve döner sermaye işleri, taşınır mal işleri hizmetlerine ilişkin uygulama/materyal örneklerini ve </w:t>
      </w:r>
      <w:r w:rsidR="00E46914" w:rsidRPr="00BA0285">
        <w:rPr>
          <w:color w:val="auto"/>
        </w:rPr>
        <w:t>s</w:t>
      </w:r>
      <w:r w:rsidRPr="00BA0285">
        <w:rPr>
          <w:color w:val="auto"/>
        </w:rPr>
        <w:t>ivil</w:t>
      </w:r>
      <w:r w:rsidRPr="00BA0285">
        <w:t xml:space="preserve"> toplum kuruluşları ile işbirliği yapılması ve bu işbirliği sonucu ortaya çıkan </w:t>
      </w:r>
      <w:r w:rsidR="00E46914" w:rsidRPr="00BA0285">
        <w:t>yenilikçi çalışma</w:t>
      </w:r>
      <w:r w:rsidRPr="00BA0285">
        <w:t xml:space="preserve"> örneklerini içerir.</w:t>
      </w:r>
      <w:proofErr w:type="gramEnd"/>
    </w:p>
    <w:p w:rsidR="00CC700A" w:rsidRPr="00BA0285" w:rsidRDefault="006E3350" w:rsidP="006E335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34" w:name="_Toc405303466"/>
      <w:r>
        <w:rPr>
          <w:lang w:val="tr-TR"/>
        </w:rPr>
        <w:t xml:space="preserve">2.3.13. </w:t>
      </w:r>
      <w:r w:rsidR="00167F78">
        <w:t>Sosyal ve Kültürel E</w:t>
      </w:r>
      <w:r w:rsidR="00826BA9">
        <w:t>tkinlikler</w:t>
      </w:r>
      <w:r w:rsidR="00CC700A" w:rsidRPr="00BA0285">
        <w:t xml:space="preserve"> Uygulama Örnekleri</w:t>
      </w:r>
      <w:bookmarkEnd w:id="34"/>
    </w:p>
    <w:p w:rsidR="00470D3B" w:rsidRPr="00BA0285" w:rsidRDefault="00470D3B" w:rsidP="006E3350">
      <w:pPr>
        <w:pStyle w:val="GvdeMetni"/>
        <w:spacing w:line="360" w:lineRule="auto"/>
        <w:ind w:firstLine="424"/>
        <w:jc w:val="both"/>
      </w:pPr>
      <w:r w:rsidRPr="00BA0285">
        <w:t xml:space="preserve">Okuldaki </w:t>
      </w:r>
      <w:r w:rsidR="007234CE">
        <w:t>güzel sanatlar (resim, müzik vb.)</w:t>
      </w:r>
      <w:r w:rsidRPr="00BA0285">
        <w:t xml:space="preserve"> çalışmalarının, </w:t>
      </w:r>
      <w:r w:rsidR="001028C8">
        <w:t xml:space="preserve">bunlara ait </w:t>
      </w:r>
      <w:r w:rsidR="007234CE">
        <w:t>grupların</w:t>
      </w:r>
      <w:r w:rsidRPr="00BA0285">
        <w:t xml:space="preserve"> çalıştırılması,</w:t>
      </w:r>
      <w:r w:rsidR="002D1147" w:rsidRPr="00BA0285">
        <w:t xml:space="preserve"> </w:t>
      </w:r>
      <w:r w:rsidR="007234CE">
        <w:t>ö</w:t>
      </w:r>
      <w:r w:rsidRPr="00BA0285">
        <w:t>ğretmen ya</w:t>
      </w:r>
      <w:r w:rsidR="005C47C4" w:rsidRPr="00BA0285">
        <w:t xml:space="preserve"> da öğrenci gruplarının uluslar</w:t>
      </w:r>
      <w:r w:rsidRPr="00BA0285">
        <w:t>arası, ulusal, il ve ilçede kazandıkları başarılar,</w:t>
      </w:r>
    </w:p>
    <w:p w:rsidR="00837919" w:rsidRDefault="002E4B68" w:rsidP="00AD648A">
      <w:pPr>
        <w:pStyle w:val="GvdeMetni"/>
        <w:spacing w:line="360" w:lineRule="auto"/>
        <w:ind w:firstLine="424"/>
        <w:jc w:val="both"/>
      </w:pPr>
      <w:r>
        <w:t>Okulların öğrenci, öğretmen</w:t>
      </w:r>
      <w:r w:rsidR="002D1147" w:rsidRPr="00BA0285">
        <w:t xml:space="preserve"> ve velilere yönelik sportif faaliyetler düzenlenmesine öncülük etmesi çalışma örneklerini içerir.</w:t>
      </w:r>
      <w:bookmarkStart w:id="35" w:name="_Toc405303467"/>
    </w:p>
    <w:p w:rsidR="000E24B2" w:rsidRPr="00BA0285" w:rsidRDefault="006E3350" w:rsidP="006E335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r>
        <w:rPr>
          <w:lang w:val="tr-TR"/>
        </w:rPr>
        <w:t xml:space="preserve">2.3.14. </w:t>
      </w:r>
      <w:r w:rsidR="00895422" w:rsidRPr="00BA0285">
        <w:t>Psikolojik Danış</w:t>
      </w:r>
      <w:r w:rsidR="00BA3DDE">
        <w:t>manlık v</w:t>
      </w:r>
      <w:r w:rsidR="00895422" w:rsidRPr="00BA0285">
        <w:t>e Rehberlik Uygulama Örnekleri:</w:t>
      </w:r>
      <w:bookmarkEnd w:id="35"/>
    </w:p>
    <w:p w:rsidR="00B40775" w:rsidRDefault="000E24B2" w:rsidP="006E3350">
      <w:pPr>
        <w:pStyle w:val="Default"/>
        <w:spacing w:before="100" w:beforeAutospacing="1" w:after="100" w:afterAutospacing="1" w:line="360" w:lineRule="auto"/>
        <w:ind w:firstLine="424"/>
        <w:jc w:val="both"/>
      </w:pPr>
      <w:r w:rsidRPr="00BA0285">
        <w:t xml:space="preserve">Bu kategori, uzman kişilerce sunulan kişisel, eğitsel, mesleki vb. PDR hizmetlerine ilişkin uygulama/materyal örneklerini içerir. Bu kapsamda, mesleki danışmanlık/kariyer danışmanlığına ve okulu terk etme sayısının azaltılmasına yönelik geliştirilen uygulama/materyal </w:t>
      </w:r>
      <w:r w:rsidR="00B40775" w:rsidRPr="00BA0285">
        <w:t>örneklerini içerir.</w:t>
      </w:r>
    </w:p>
    <w:p w:rsidR="000E24B2" w:rsidRPr="00BA0285" w:rsidRDefault="009A1800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36" w:name="_Toc405303468"/>
      <w:r>
        <w:rPr>
          <w:lang w:val="tr-TR"/>
        </w:rPr>
        <w:t xml:space="preserve">2.3.15. </w:t>
      </w:r>
      <w:r w:rsidR="000E24B2" w:rsidRPr="00BA0285">
        <w:t>Alternatif Ders Materyali Geliştirme Örnekleri:</w:t>
      </w:r>
      <w:bookmarkEnd w:id="36"/>
    </w:p>
    <w:p w:rsidR="000E24B2" w:rsidRPr="00BA0285" w:rsidRDefault="00B3431F" w:rsidP="009A1800">
      <w:pPr>
        <w:pStyle w:val="Default"/>
        <w:spacing w:before="100" w:beforeAutospacing="1" w:after="100" w:afterAutospacing="1" w:line="360" w:lineRule="auto"/>
        <w:ind w:firstLine="424"/>
        <w:jc w:val="both"/>
      </w:pPr>
      <w:r w:rsidRPr="00BA0285">
        <w:t>Eğitim</w:t>
      </w:r>
      <w:r w:rsidR="000E24B2" w:rsidRPr="00BA0285">
        <w:t xml:space="preserve">-Öğretimde </w:t>
      </w:r>
      <w:r w:rsidRPr="00BA0285">
        <w:rPr>
          <w:color w:val="auto"/>
        </w:rPr>
        <w:t>kalite ve başarı seviyesinin yükseltilmesi sağlayacak</w:t>
      </w:r>
      <w:r w:rsidRPr="00BA0285">
        <w:t xml:space="preserve"> alternatif ders materyali g</w:t>
      </w:r>
      <w:r w:rsidR="000E24B2" w:rsidRPr="00BA0285">
        <w:t xml:space="preserve">eliştirmede okul uygulamalarından ortaya çıkan </w:t>
      </w:r>
      <w:r w:rsidR="00ED4464" w:rsidRPr="00BA0285">
        <w:t>özgün</w:t>
      </w:r>
      <w:r w:rsidR="000E24B2" w:rsidRPr="00BA0285">
        <w:t xml:space="preserve"> çalışma örneklerini içerir.</w:t>
      </w:r>
    </w:p>
    <w:p w:rsidR="00CA6CB3" w:rsidRDefault="00CA6CB3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  <w:bookmarkStart w:id="37" w:name="_Toc405303469"/>
    </w:p>
    <w:p w:rsidR="00CA6CB3" w:rsidRDefault="00CA6CB3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</w:p>
    <w:p w:rsidR="00EC009F" w:rsidRPr="00BA0285" w:rsidRDefault="009A1800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r>
        <w:rPr>
          <w:lang w:val="tr-TR"/>
        </w:rPr>
        <w:lastRenderedPageBreak/>
        <w:t xml:space="preserve">2.3.16. </w:t>
      </w:r>
      <w:r w:rsidR="00EC009F" w:rsidRPr="00BA0285">
        <w:t xml:space="preserve">Hayat Boyu Öğrenme </w:t>
      </w:r>
      <w:r w:rsidR="00FE5C4D" w:rsidRPr="00BA0285">
        <w:t>Uygulama</w:t>
      </w:r>
      <w:r w:rsidR="007F48A4" w:rsidRPr="00BA0285">
        <w:t xml:space="preserve"> Ö</w:t>
      </w:r>
      <w:r w:rsidR="00EC009F" w:rsidRPr="00BA0285">
        <w:t>rnekleri:</w:t>
      </w:r>
      <w:bookmarkEnd w:id="37"/>
    </w:p>
    <w:p w:rsidR="00EC009F" w:rsidRDefault="009B7BF3" w:rsidP="009A1800">
      <w:pPr>
        <w:pStyle w:val="GvdeMetni"/>
        <w:spacing w:line="360" w:lineRule="auto"/>
        <w:ind w:firstLine="424"/>
        <w:jc w:val="both"/>
      </w:pPr>
      <w:r w:rsidRPr="00BA0285">
        <w:t>Hayat Boyu Ö</w:t>
      </w:r>
      <w:r w:rsidR="00EC009F" w:rsidRPr="00BA0285">
        <w:t xml:space="preserve">ğrenme ile yetişkinler için uygulanan örnek teşkil edecek </w:t>
      </w:r>
      <w:r w:rsidRPr="00BA0285">
        <w:t>özgün farklı uygulamalar ve y</w:t>
      </w:r>
      <w:r w:rsidR="007F48A4" w:rsidRPr="00BA0285">
        <w:t>etişkin</w:t>
      </w:r>
      <w:r w:rsidR="00EC009F" w:rsidRPr="00BA0285">
        <w:t xml:space="preserve"> eğitimiyle ilgili sivil toplum kuruluşları ile yapılan işbirliği örneklerini içerir.</w:t>
      </w:r>
    </w:p>
    <w:p w:rsidR="002E4B68" w:rsidRDefault="002E4B68" w:rsidP="009A1800">
      <w:pPr>
        <w:pStyle w:val="KonuBal"/>
        <w:numPr>
          <w:ilvl w:val="0"/>
          <w:numId w:val="0"/>
        </w:numPr>
        <w:ind w:left="360"/>
        <w:rPr>
          <w:lang w:val="tr-TR"/>
        </w:rPr>
      </w:pPr>
      <w:bookmarkStart w:id="38" w:name="_Toc405303470"/>
    </w:p>
    <w:p w:rsidR="00B94BDB" w:rsidRDefault="009A1800" w:rsidP="009A1800">
      <w:pPr>
        <w:pStyle w:val="KonuBal"/>
        <w:numPr>
          <w:ilvl w:val="0"/>
          <w:numId w:val="0"/>
        </w:numPr>
        <w:ind w:left="360"/>
      </w:pPr>
      <w:r>
        <w:rPr>
          <w:lang w:val="tr-TR"/>
        </w:rPr>
        <w:t xml:space="preserve">2.3.17. </w:t>
      </w:r>
      <w:r w:rsidR="00B609F6">
        <w:t>Ders Programlarının Uygulanmasına Yönelik Örnekler:</w:t>
      </w:r>
      <w:bookmarkEnd w:id="38"/>
    </w:p>
    <w:p w:rsidR="002667AF" w:rsidRPr="00BA0285" w:rsidRDefault="00B609F6" w:rsidP="009A1800">
      <w:pPr>
        <w:pStyle w:val="Default"/>
        <w:spacing w:before="100" w:beforeAutospacing="1" w:after="100" w:afterAutospacing="1" w:line="360" w:lineRule="auto"/>
        <w:ind w:firstLine="348"/>
        <w:jc w:val="both"/>
        <w:rPr>
          <w:color w:val="auto"/>
        </w:rPr>
      </w:pPr>
      <w:r>
        <w:t xml:space="preserve">Ders programlarının uygulanmasında </w:t>
      </w:r>
      <w:r w:rsidR="002667AF">
        <w:t xml:space="preserve">farklı </w:t>
      </w:r>
      <w:r w:rsidR="002667AF" w:rsidRPr="00BA0285">
        <w:rPr>
          <w:color w:val="auto"/>
        </w:rPr>
        <w:t>bakış açısıyla uygulanma suretiyle eğitimde kalite ve başarı seviyesinin yükseltilmesi</w:t>
      </w:r>
      <w:r w:rsidR="002667AF">
        <w:rPr>
          <w:color w:val="auto"/>
        </w:rPr>
        <w:t xml:space="preserve"> </w:t>
      </w:r>
      <w:r w:rsidR="002667AF" w:rsidRPr="00BA0285">
        <w:rPr>
          <w:color w:val="auto"/>
        </w:rPr>
        <w:t>örneklerini içerir.</w:t>
      </w:r>
    </w:p>
    <w:p w:rsidR="002667AF" w:rsidRDefault="002667AF" w:rsidP="00A12A90">
      <w:pPr>
        <w:pStyle w:val="GvdeMetni"/>
        <w:spacing w:line="360" w:lineRule="auto"/>
        <w:jc w:val="both"/>
        <w:rPr>
          <w:b/>
        </w:rPr>
      </w:pPr>
    </w:p>
    <w:p w:rsidR="00A311B7" w:rsidRDefault="00A12A90" w:rsidP="00837919">
      <w:pPr>
        <w:pStyle w:val="KonuBal"/>
        <w:numPr>
          <w:ilvl w:val="0"/>
          <w:numId w:val="0"/>
        </w:numPr>
        <w:ind w:left="720" w:hanging="578"/>
      </w:pPr>
      <w:r>
        <w:br w:type="page"/>
      </w:r>
      <w:bookmarkStart w:id="39" w:name="_Toc405303471"/>
      <w:r w:rsidR="00837919">
        <w:rPr>
          <w:lang w:val="tr-TR"/>
        </w:rPr>
        <w:lastRenderedPageBreak/>
        <w:t>2.4.</w:t>
      </w:r>
      <w:r w:rsidR="009A1800">
        <w:t>Uygulama Alanlar</w:t>
      </w:r>
      <w:r w:rsidR="009A1800">
        <w:rPr>
          <w:lang w:val="tr-TR"/>
        </w:rPr>
        <w:t>ı v</w:t>
      </w:r>
      <w:r w:rsidR="009A1800" w:rsidRPr="002667AF">
        <w:t>e Değerlendirme Kriterleri</w:t>
      </w:r>
      <w:bookmarkEnd w:id="39"/>
    </w:p>
    <w:p w:rsidR="00A12A90" w:rsidRPr="00A12A90" w:rsidRDefault="00A12A90" w:rsidP="00A12A90"/>
    <w:p w:rsidR="00127287" w:rsidRPr="009A1800" w:rsidRDefault="009A1800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  <w:bookmarkStart w:id="40" w:name="_Toc405303472"/>
      <w:r>
        <w:rPr>
          <w:lang w:val="tr-TR"/>
        </w:rPr>
        <w:t xml:space="preserve">2.4.1. </w:t>
      </w:r>
      <w:r w:rsidR="00127287" w:rsidRPr="00BA0285">
        <w:t xml:space="preserve">Yenilikçi Eğitim Uygulama </w:t>
      </w:r>
      <w:r w:rsidR="00D565BF" w:rsidRPr="00BA0285">
        <w:t>Örnekleri Kriterleri</w:t>
      </w:r>
      <w:r w:rsidR="00127287" w:rsidRPr="00BA0285">
        <w:t>:</w:t>
      </w:r>
      <w:bookmarkEnd w:id="40"/>
    </w:p>
    <w:p w:rsidR="00127287" w:rsidRPr="00BA0285" w:rsidRDefault="009A1800" w:rsidP="00B94BDB">
      <w:pPr>
        <w:pStyle w:val="Liste2"/>
        <w:spacing w:line="360" w:lineRule="auto"/>
        <w:ind w:left="284" w:firstLine="0"/>
        <w:jc w:val="both"/>
      </w:pPr>
      <w:r>
        <w:t xml:space="preserve">   </w:t>
      </w:r>
      <w:r w:rsidR="00127287" w:rsidRPr="00BA0285">
        <w:t>1-</w:t>
      </w:r>
      <w:r w:rsidR="00696E9F" w:rsidRPr="00BA0285">
        <w:tab/>
      </w:r>
      <w:r>
        <w:t xml:space="preserve"> </w:t>
      </w:r>
      <w:r w:rsidR="00127287" w:rsidRPr="00BA0285">
        <w:t>Eğitim ve öğrenme program ve yöntemlerinin yenilikçi bakış açısı kazandırması.</w:t>
      </w:r>
    </w:p>
    <w:p w:rsidR="00127287" w:rsidRPr="00BA0285" w:rsidRDefault="009A1800" w:rsidP="00B94BDB">
      <w:pPr>
        <w:pStyle w:val="Liste2"/>
        <w:spacing w:line="360" w:lineRule="auto"/>
        <w:ind w:left="284" w:firstLine="0"/>
        <w:jc w:val="both"/>
      </w:pPr>
      <w:r>
        <w:t xml:space="preserve">   </w:t>
      </w:r>
      <w:r w:rsidR="00127287" w:rsidRPr="00BA0285">
        <w:t>2-</w:t>
      </w:r>
      <w:r w:rsidR="00696E9F" w:rsidRPr="00BA0285">
        <w:tab/>
      </w:r>
      <w:r>
        <w:t xml:space="preserve"> </w:t>
      </w:r>
      <w:r w:rsidR="00127287" w:rsidRPr="00BA0285">
        <w:t>Yapılan çalışmanın eğitimde kalite ve başarı seviyesinin yükseltilmesi.</w:t>
      </w:r>
    </w:p>
    <w:p w:rsidR="00127287" w:rsidRPr="00BA0285" w:rsidRDefault="009A1800" w:rsidP="00B94BDB">
      <w:pPr>
        <w:pStyle w:val="Liste2"/>
        <w:spacing w:line="360" w:lineRule="auto"/>
        <w:ind w:left="284" w:firstLine="0"/>
        <w:jc w:val="both"/>
      </w:pPr>
      <w:r>
        <w:t xml:space="preserve">   </w:t>
      </w:r>
      <w:r w:rsidR="00127287" w:rsidRPr="00BA0285">
        <w:t>3-</w:t>
      </w:r>
      <w:r w:rsidR="00696E9F" w:rsidRPr="00BA0285">
        <w:tab/>
      </w:r>
      <w:r>
        <w:t xml:space="preserve"> </w:t>
      </w:r>
      <w:r w:rsidR="00127287" w:rsidRPr="00BA0285">
        <w:t xml:space="preserve">İl/ilçe genelinde ölçme değerlendirme sonuçlarına göre </w:t>
      </w:r>
      <w:r w:rsidR="007F3B91" w:rsidRPr="00BA0285">
        <w:t>başarı ve</w:t>
      </w:r>
      <w:r w:rsidR="00127287" w:rsidRPr="00BA0285">
        <w:t xml:space="preserve"> ilerleme elde etmesi.</w:t>
      </w:r>
    </w:p>
    <w:p w:rsidR="007F3B91" w:rsidRPr="00BA0285" w:rsidRDefault="009A1800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41" w:name="_Toc405303473"/>
      <w:r>
        <w:rPr>
          <w:lang w:val="tr-TR"/>
        </w:rPr>
        <w:t xml:space="preserve">2.4.2. </w:t>
      </w:r>
      <w:r w:rsidR="007F3B91" w:rsidRPr="00BA0285">
        <w:t xml:space="preserve">Dezavantajlı Öğrenci ve Kesimlere Yönelik Uygulama </w:t>
      </w:r>
      <w:r w:rsidR="00BD3CD2" w:rsidRPr="00BA0285">
        <w:t>Örnekleri Kriterleri</w:t>
      </w:r>
      <w:r w:rsidR="00D565BF" w:rsidRPr="00BA0285">
        <w:t>:</w:t>
      </w:r>
      <w:bookmarkEnd w:id="41"/>
    </w:p>
    <w:p w:rsidR="007F3B91" w:rsidRPr="00BA0285" w:rsidRDefault="007F3B91" w:rsidP="00B94BDB">
      <w:pPr>
        <w:pStyle w:val="GvdeMetnilkGirintisi2"/>
        <w:spacing w:line="360" w:lineRule="auto"/>
        <w:ind w:left="284" w:firstLine="0"/>
        <w:jc w:val="both"/>
        <w:rPr>
          <w:b/>
        </w:rPr>
      </w:pPr>
      <w:proofErr w:type="gramStart"/>
      <w:r w:rsidRPr="00BA0285">
        <w:rPr>
          <w:b/>
        </w:rPr>
        <w:t>a</w:t>
      </w:r>
      <w:proofErr w:type="gramEnd"/>
      <w:r w:rsidRPr="00BA0285">
        <w:rPr>
          <w:b/>
        </w:rPr>
        <w:t>.</w:t>
      </w:r>
      <w:r w:rsidR="004045F5">
        <w:rPr>
          <w:b/>
        </w:rPr>
        <w:t xml:space="preserve"> </w:t>
      </w:r>
      <w:r w:rsidRPr="00BA0285">
        <w:rPr>
          <w:b/>
        </w:rPr>
        <w:t>Engelli Öğrenci Uygulama Örneği</w:t>
      </w:r>
    </w:p>
    <w:p w:rsidR="007F3B91" w:rsidRPr="00BA0285" w:rsidRDefault="009A1800" w:rsidP="00D01A6A">
      <w:pPr>
        <w:pStyle w:val="GvdeMetnilkGirintisi2"/>
        <w:spacing w:line="360" w:lineRule="auto"/>
        <w:ind w:left="784" w:hanging="500"/>
        <w:jc w:val="both"/>
      </w:pPr>
      <w:r>
        <w:t xml:space="preserve">   </w:t>
      </w:r>
      <w:r w:rsidR="007F3B91" w:rsidRPr="00BA0285">
        <w:t>1-</w:t>
      </w:r>
      <w:r>
        <w:t xml:space="preserve"> </w:t>
      </w:r>
      <w:r w:rsidR="007F3B91" w:rsidRPr="00BA0285">
        <w:t>Engelli öğrenciler için yapılan özgün eğitim-öğretim çalışmaları olması,</w:t>
      </w:r>
    </w:p>
    <w:p w:rsidR="007F3B91" w:rsidRPr="00BA0285" w:rsidRDefault="009A1800" w:rsidP="00D01A6A">
      <w:pPr>
        <w:pStyle w:val="GvdeMetnilkGirintisi2"/>
        <w:spacing w:line="360" w:lineRule="auto"/>
        <w:ind w:left="784" w:hanging="500"/>
        <w:jc w:val="both"/>
      </w:pPr>
      <w:r>
        <w:t xml:space="preserve">   </w:t>
      </w:r>
      <w:r w:rsidR="007F3B91" w:rsidRPr="00BA0285">
        <w:t>2-</w:t>
      </w:r>
      <w:r>
        <w:t xml:space="preserve"> </w:t>
      </w:r>
      <w:r w:rsidR="00716705" w:rsidRPr="00BA0285">
        <w:t>Okul ve kurumlarda</w:t>
      </w:r>
      <w:r w:rsidR="007F3B91" w:rsidRPr="00BA0285">
        <w:t xml:space="preserve"> engelli öğrenciler için yapılan fiziki değişiklikler ilgili</w:t>
      </w:r>
      <w:r w:rsidR="00716705" w:rsidRPr="00BA0285">
        <w:t xml:space="preserve"> </w:t>
      </w:r>
      <w:r w:rsidR="00FF5B2B" w:rsidRPr="00BA0285">
        <w:t>yenilikçi örnek</w:t>
      </w:r>
      <w:r w:rsidR="007F3B91" w:rsidRPr="00BA0285">
        <w:t xml:space="preserve"> çalışmalar</w:t>
      </w:r>
      <w:r w:rsidR="00716705" w:rsidRPr="00BA0285">
        <w:t xml:space="preserve"> olması,</w:t>
      </w:r>
    </w:p>
    <w:p w:rsidR="007F3B91" w:rsidRPr="00BA0285" w:rsidRDefault="009A1800" w:rsidP="00D01A6A">
      <w:pPr>
        <w:pStyle w:val="Liste2"/>
        <w:spacing w:line="360" w:lineRule="auto"/>
        <w:ind w:left="784" w:hanging="500"/>
        <w:jc w:val="both"/>
      </w:pPr>
      <w:r>
        <w:t xml:space="preserve">   </w:t>
      </w:r>
      <w:r w:rsidR="007F3B91" w:rsidRPr="00BA0285">
        <w:t>3-</w:t>
      </w:r>
      <w:r>
        <w:t xml:space="preserve"> </w:t>
      </w:r>
      <w:r w:rsidR="007F3B91" w:rsidRPr="00BA0285">
        <w:t>Engelli öğrencilerin sorunlarıyla ilgili sivil toplum kuruluşları ile yapılan işbirliği örnekleri</w:t>
      </w:r>
      <w:r w:rsidR="00716705" w:rsidRPr="00BA0285">
        <w:t>ni içermesi.</w:t>
      </w:r>
    </w:p>
    <w:p w:rsidR="007F3B91" w:rsidRPr="00BA0285" w:rsidRDefault="007F3B91" w:rsidP="00B94BDB">
      <w:pPr>
        <w:pStyle w:val="GvdeMetnilkGirintisi2"/>
        <w:spacing w:line="360" w:lineRule="auto"/>
        <w:ind w:left="284" w:firstLine="0"/>
        <w:jc w:val="both"/>
        <w:rPr>
          <w:b/>
        </w:rPr>
      </w:pPr>
      <w:proofErr w:type="gramStart"/>
      <w:r w:rsidRPr="00BA0285">
        <w:rPr>
          <w:b/>
        </w:rPr>
        <w:t>b</w:t>
      </w:r>
      <w:proofErr w:type="gramEnd"/>
      <w:r w:rsidRPr="00BA0285">
        <w:rPr>
          <w:b/>
        </w:rPr>
        <w:t>.</w:t>
      </w:r>
      <w:r w:rsidR="004045F5">
        <w:rPr>
          <w:b/>
        </w:rPr>
        <w:t xml:space="preserve"> </w:t>
      </w:r>
      <w:r w:rsidRPr="00BA0285">
        <w:rPr>
          <w:b/>
        </w:rPr>
        <w:t>Devamsız ve Kayıtsız Öğrenci Kazandırma Uygulama Örneği</w:t>
      </w:r>
      <w:r w:rsidR="00716705" w:rsidRPr="00BA0285">
        <w:rPr>
          <w:b/>
          <w:bCs/>
          <w:color w:val="000000"/>
          <w:sz w:val="21"/>
          <w:szCs w:val="21"/>
        </w:rPr>
        <w:t xml:space="preserve"> </w:t>
      </w:r>
      <w:r w:rsidR="00FE5C4D" w:rsidRPr="00BA0285">
        <w:rPr>
          <w:b/>
          <w:bCs/>
          <w:color w:val="000000"/>
          <w:sz w:val="21"/>
          <w:szCs w:val="21"/>
        </w:rPr>
        <w:t>Kriterleri:</w:t>
      </w:r>
    </w:p>
    <w:p w:rsidR="00716705" w:rsidRPr="00BA0285" w:rsidRDefault="009A1800" w:rsidP="00B94BDB">
      <w:pPr>
        <w:pStyle w:val="GvdeMetnilkGirintisi2"/>
        <w:spacing w:line="360" w:lineRule="auto"/>
        <w:ind w:left="284" w:firstLine="0"/>
        <w:jc w:val="both"/>
      </w:pPr>
      <w:r>
        <w:t xml:space="preserve">   </w:t>
      </w:r>
      <w:r w:rsidR="00716705" w:rsidRPr="00BA0285">
        <w:t>1-</w:t>
      </w:r>
      <w:r w:rsidR="007F3B91" w:rsidRPr="00BA0285">
        <w:t xml:space="preserve">Devamsız öğrencilerin okula </w:t>
      </w:r>
      <w:r w:rsidR="00716705" w:rsidRPr="00BA0285">
        <w:t>kazandırılması ile ilgili çalışmalar örnek olması.</w:t>
      </w:r>
    </w:p>
    <w:p w:rsidR="007F3B91" w:rsidRPr="00BA0285" w:rsidRDefault="009A1800" w:rsidP="00B94BDB">
      <w:pPr>
        <w:pStyle w:val="GvdeMetnilkGirintisi2"/>
        <w:spacing w:line="360" w:lineRule="auto"/>
        <w:ind w:left="284" w:firstLine="0"/>
        <w:jc w:val="both"/>
      </w:pPr>
      <w:r>
        <w:t xml:space="preserve">   </w:t>
      </w:r>
      <w:r w:rsidR="00716705" w:rsidRPr="00BA0285">
        <w:t xml:space="preserve">2-Sivil </w:t>
      </w:r>
      <w:r w:rsidR="007F3B91" w:rsidRPr="00BA0285">
        <w:t xml:space="preserve">toplum kuruluşları ile yapılan işbirliği </w:t>
      </w:r>
      <w:r w:rsidR="00716705" w:rsidRPr="00BA0285">
        <w:t>örneklerini içermesi.</w:t>
      </w:r>
    </w:p>
    <w:p w:rsidR="00716705" w:rsidRPr="00BA0285" w:rsidRDefault="009A1800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42" w:name="_Toc405303474"/>
      <w:r>
        <w:rPr>
          <w:lang w:val="tr-TR"/>
        </w:rPr>
        <w:t xml:space="preserve">2.4.3. </w:t>
      </w:r>
      <w:r w:rsidR="00716705" w:rsidRPr="00BA0285">
        <w:t xml:space="preserve">Değerler Eğitimi İle İlgili Uygulama Örnekleri </w:t>
      </w:r>
      <w:r w:rsidR="00D565BF" w:rsidRPr="00BA0285">
        <w:t>Kriterleri:</w:t>
      </w:r>
      <w:bookmarkEnd w:id="42"/>
    </w:p>
    <w:p w:rsidR="00716705" w:rsidRPr="00BA0285" w:rsidRDefault="009A1800" w:rsidP="00D01A6A">
      <w:pPr>
        <w:pStyle w:val="GvdeMetnilkGirintisi2"/>
        <w:spacing w:line="360" w:lineRule="auto"/>
        <w:ind w:left="784" w:hanging="500"/>
        <w:jc w:val="both"/>
      </w:pPr>
      <w:r>
        <w:t xml:space="preserve">   1- </w:t>
      </w:r>
      <w:r w:rsidR="00716705" w:rsidRPr="00BA0285">
        <w:t>Mevcut değerlerin uygulaması konusunda gerekli hassasiyetin gösterilmesi,</w:t>
      </w:r>
    </w:p>
    <w:p w:rsidR="00716705" w:rsidRPr="00BA0285" w:rsidRDefault="009A1800" w:rsidP="00D01A6A">
      <w:pPr>
        <w:pStyle w:val="GvdeMetnilkGirintisi2"/>
        <w:spacing w:line="360" w:lineRule="auto"/>
        <w:ind w:left="784" w:hanging="500"/>
        <w:jc w:val="both"/>
      </w:pPr>
      <w:r>
        <w:t xml:space="preserve">   2- </w:t>
      </w:r>
      <w:r w:rsidR="00716705" w:rsidRPr="00BA0285">
        <w:t>Kurumsal değerlerin uygulanması ve kuruma aidiyet düşüncesinin güçlendirilmesi,</w:t>
      </w:r>
    </w:p>
    <w:p w:rsidR="00716705" w:rsidRPr="00BA0285" w:rsidRDefault="009A1800" w:rsidP="00D01A6A">
      <w:pPr>
        <w:pStyle w:val="GvdeMetnilkGirintisi2"/>
        <w:spacing w:line="360" w:lineRule="auto"/>
        <w:ind w:left="784" w:hanging="500"/>
        <w:jc w:val="both"/>
      </w:pPr>
      <w:r>
        <w:t xml:space="preserve">   3- </w:t>
      </w:r>
      <w:r w:rsidR="00716705" w:rsidRPr="00BA0285">
        <w:t xml:space="preserve">Adalet, vefa, merhamet gibi geleneksel değerlerin uygulamasında gösterilen </w:t>
      </w:r>
      <w:proofErr w:type="gramStart"/>
      <w:r w:rsidR="00716705" w:rsidRPr="00BA0285">
        <w:t xml:space="preserve">başarı </w:t>
      </w:r>
      <w:r w:rsidR="00FE5C4D">
        <w:t xml:space="preserve">   </w:t>
      </w:r>
      <w:r w:rsidR="00716705" w:rsidRPr="00BA0285">
        <w:t>örnekleri</w:t>
      </w:r>
      <w:proofErr w:type="gramEnd"/>
      <w:r w:rsidR="00716705" w:rsidRPr="00BA0285">
        <w:t>,</w:t>
      </w:r>
    </w:p>
    <w:p w:rsidR="00716705" w:rsidRPr="00BA0285" w:rsidRDefault="009A1800" w:rsidP="00D01A6A">
      <w:pPr>
        <w:pStyle w:val="GvdeMetnilkGirintisi2"/>
        <w:spacing w:line="360" w:lineRule="auto"/>
        <w:ind w:left="784" w:hanging="500"/>
        <w:jc w:val="both"/>
      </w:pPr>
      <w:r>
        <w:t xml:space="preserve">   4-</w:t>
      </w:r>
      <w:r w:rsidR="00716705" w:rsidRPr="00BA0285">
        <w:t>Yeni değer oluşturma konusunda sağlanan başarı örnekleri.</w:t>
      </w:r>
    </w:p>
    <w:p w:rsidR="00716705" w:rsidRPr="00BA0285" w:rsidRDefault="009A1800" w:rsidP="009A1800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bookmarkStart w:id="43" w:name="_Toc405303475"/>
      <w:r>
        <w:rPr>
          <w:lang w:val="tr-TR"/>
        </w:rPr>
        <w:t xml:space="preserve">2.4.4. </w:t>
      </w:r>
      <w:r w:rsidR="00716705" w:rsidRPr="00BA0285">
        <w:t>Mesleki Eğitim Uygulama Örnekleri</w:t>
      </w:r>
      <w:r w:rsidR="00716705" w:rsidRPr="00BA0285">
        <w:rPr>
          <w:color w:val="000000"/>
          <w:sz w:val="21"/>
          <w:szCs w:val="21"/>
        </w:rPr>
        <w:t xml:space="preserve"> </w:t>
      </w:r>
      <w:r w:rsidR="00D565BF" w:rsidRPr="00BA0285">
        <w:rPr>
          <w:color w:val="000000"/>
          <w:sz w:val="21"/>
          <w:szCs w:val="21"/>
        </w:rPr>
        <w:t>Kriterleri:</w:t>
      </w:r>
      <w:bookmarkEnd w:id="43"/>
    </w:p>
    <w:p w:rsidR="006D031E" w:rsidRPr="00BA0285" w:rsidRDefault="009A1800" w:rsidP="00B94BDB">
      <w:pPr>
        <w:pStyle w:val="GvdeMetnilkGirintisi2"/>
        <w:spacing w:line="360" w:lineRule="auto"/>
        <w:ind w:left="284" w:firstLine="0"/>
        <w:jc w:val="both"/>
      </w:pPr>
      <w:r>
        <w:t xml:space="preserve">   </w:t>
      </w:r>
      <w:r w:rsidR="006D031E" w:rsidRPr="00BA0285">
        <w:t>1</w:t>
      </w:r>
      <w:r>
        <w:t xml:space="preserve">- </w:t>
      </w:r>
      <w:r w:rsidR="006D031E" w:rsidRPr="00BA0285">
        <w:t>Mesleki eğitimde yapılan uygulamalardan iyi örnek olarak tespit edilenler,</w:t>
      </w:r>
    </w:p>
    <w:p w:rsidR="006D031E" w:rsidRPr="00BA0285" w:rsidRDefault="009A1800" w:rsidP="00B94BDB">
      <w:pPr>
        <w:pStyle w:val="GvdeMetnilkGirintisi2"/>
        <w:spacing w:line="360" w:lineRule="auto"/>
        <w:ind w:left="284" w:firstLine="0"/>
        <w:jc w:val="both"/>
      </w:pPr>
      <w:r>
        <w:t xml:space="preserve">   </w:t>
      </w:r>
      <w:r w:rsidR="006D031E" w:rsidRPr="00BA0285">
        <w:t>2</w:t>
      </w:r>
      <w:r>
        <w:t>-</w:t>
      </w:r>
      <w:r w:rsidR="005D76A7" w:rsidRPr="00BA0285">
        <w:t xml:space="preserve"> </w:t>
      </w:r>
      <w:r w:rsidR="006D031E" w:rsidRPr="00BA0285">
        <w:t>Atölye veya laboratu</w:t>
      </w:r>
      <w:r w:rsidR="004045F5">
        <w:t>v</w:t>
      </w:r>
      <w:r w:rsidR="006D031E" w:rsidRPr="00BA0285">
        <w:t>ar uygulamalarında iyi örnek teşkil edecek uygulamalar,</w:t>
      </w:r>
    </w:p>
    <w:p w:rsidR="006D031E" w:rsidRDefault="009A1800" w:rsidP="00B94BDB">
      <w:pPr>
        <w:pStyle w:val="GvdeMetnilkGirintisi2"/>
        <w:spacing w:line="360" w:lineRule="auto"/>
        <w:ind w:left="284" w:firstLine="0"/>
        <w:jc w:val="both"/>
      </w:pPr>
      <w:r>
        <w:t xml:space="preserve">   </w:t>
      </w:r>
      <w:r w:rsidR="006D031E" w:rsidRPr="00BA0285">
        <w:t>3</w:t>
      </w:r>
      <w:r>
        <w:t>-</w:t>
      </w:r>
      <w:r w:rsidR="005D76A7" w:rsidRPr="00BA0285">
        <w:t xml:space="preserve"> </w:t>
      </w:r>
      <w:r w:rsidR="006D031E" w:rsidRPr="00BA0285">
        <w:t>Mesleki eğitim alanında ortaya konulan projeler,</w:t>
      </w:r>
    </w:p>
    <w:p w:rsidR="006B77E1" w:rsidRDefault="006B77E1" w:rsidP="00B94BDB">
      <w:pPr>
        <w:pStyle w:val="GvdeMetnilkGirintisi2"/>
        <w:spacing w:line="360" w:lineRule="auto"/>
        <w:ind w:left="284" w:firstLine="0"/>
        <w:jc w:val="both"/>
      </w:pPr>
    </w:p>
    <w:p w:rsidR="00C8580D" w:rsidRPr="00BA0285" w:rsidRDefault="00D01A6A" w:rsidP="00D01A6A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44" w:name="_Toc405303476"/>
      <w:r>
        <w:rPr>
          <w:lang w:val="tr-TR"/>
        </w:rPr>
        <w:lastRenderedPageBreak/>
        <w:t xml:space="preserve">2.4.5. </w:t>
      </w:r>
      <w:r w:rsidR="00C8580D" w:rsidRPr="00BA0285">
        <w:t>Serbest zaman uygulama örnekleri</w:t>
      </w:r>
      <w:r w:rsidR="00C8580D" w:rsidRPr="00BA0285">
        <w:rPr>
          <w:color w:val="000000"/>
          <w:sz w:val="21"/>
          <w:szCs w:val="21"/>
        </w:rPr>
        <w:t xml:space="preserve"> </w:t>
      </w:r>
      <w:r w:rsidR="00D565BF" w:rsidRPr="00BA0285">
        <w:rPr>
          <w:color w:val="000000"/>
          <w:sz w:val="21"/>
          <w:szCs w:val="21"/>
        </w:rPr>
        <w:t>Kriterleri:</w:t>
      </w:r>
      <w:bookmarkEnd w:id="44"/>
    </w:p>
    <w:p w:rsidR="00C8580D" w:rsidRPr="00BA0285" w:rsidRDefault="00D01A6A" w:rsidP="00D01A6A">
      <w:pPr>
        <w:pStyle w:val="GvdeMetnilkGirintisi2"/>
        <w:spacing w:line="360" w:lineRule="auto"/>
        <w:ind w:left="0" w:firstLine="0"/>
        <w:jc w:val="both"/>
      </w:pPr>
      <w:r>
        <w:t xml:space="preserve">      </w:t>
      </w:r>
      <w:r w:rsidR="002E4B68">
        <w:t xml:space="preserve">  </w:t>
      </w:r>
      <w:r>
        <w:t xml:space="preserve">  </w:t>
      </w:r>
      <w:r w:rsidR="00CA55F7">
        <w:t>1-</w:t>
      </w:r>
      <w:r w:rsidR="00C8580D" w:rsidRPr="00BA0285">
        <w:t>Serbest Zaman Dersinde uygulanan örnek çalışmalar,</w:t>
      </w:r>
    </w:p>
    <w:p w:rsidR="00C8580D" w:rsidRPr="00BA0285" w:rsidRDefault="00CA55F7" w:rsidP="00D01A6A">
      <w:pPr>
        <w:pStyle w:val="GvdeMetnilkGirintisi2"/>
        <w:spacing w:line="360" w:lineRule="auto"/>
        <w:ind w:left="784" w:hanging="217"/>
        <w:jc w:val="both"/>
      </w:pPr>
      <w:r>
        <w:t>2-</w:t>
      </w:r>
      <w:r w:rsidR="002E4B68">
        <w:t>Osmaniye’yi</w:t>
      </w:r>
      <w:r w:rsidR="00C8580D" w:rsidRPr="00BA0285">
        <w:t xml:space="preserve"> en etkin şekilde tanıtan, gezi, panel, seminer, afiş hazırlama gibi uygulamalarla kentin kültür dokusu üzerinde farkındalık ve sahiplenme duygusu yaratan çalışmalar.</w:t>
      </w:r>
    </w:p>
    <w:p w:rsidR="00C8580D" w:rsidRPr="00BA0285" w:rsidRDefault="00CA55F7" w:rsidP="002E3310">
      <w:pPr>
        <w:pStyle w:val="GvdeMetnilkGirintisi2"/>
        <w:spacing w:line="360" w:lineRule="auto"/>
        <w:ind w:left="567" w:firstLine="0"/>
        <w:jc w:val="both"/>
      </w:pPr>
      <w:r>
        <w:t>3-</w:t>
      </w:r>
      <w:r w:rsidR="00C8580D" w:rsidRPr="00BA0285">
        <w:t>Okuma Dersi ile ilgili örnek uygulama çalışması,</w:t>
      </w:r>
    </w:p>
    <w:p w:rsidR="00A61776" w:rsidRPr="00BA0285" w:rsidRDefault="00D01A6A" w:rsidP="00D01A6A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45" w:name="_Toc405303477"/>
      <w:r>
        <w:rPr>
          <w:lang w:val="tr-TR"/>
        </w:rPr>
        <w:t xml:space="preserve">2.4.6. </w:t>
      </w:r>
      <w:r w:rsidR="00A61776" w:rsidRPr="00BA0285">
        <w:t>Veli Eğitimi Uygulama Örnekleri</w:t>
      </w:r>
      <w:r w:rsidR="00A61776" w:rsidRPr="00BA0285">
        <w:rPr>
          <w:color w:val="000000"/>
          <w:sz w:val="21"/>
          <w:szCs w:val="21"/>
        </w:rPr>
        <w:t xml:space="preserve"> </w:t>
      </w:r>
      <w:r w:rsidR="00D565BF" w:rsidRPr="00BA0285">
        <w:rPr>
          <w:color w:val="000000"/>
          <w:sz w:val="21"/>
          <w:szCs w:val="21"/>
        </w:rPr>
        <w:t>Kriterleri:</w:t>
      </w:r>
      <w:bookmarkEnd w:id="45"/>
    </w:p>
    <w:p w:rsidR="00A61776" w:rsidRPr="00BA0285" w:rsidRDefault="00D01A6A" w:rsidP="00B0062D">
      <w:pPr>
        <w:pStyle w:val="GvdeMetnilkGirintisi2"/>
        <w:spacing w:line="360" w:lineRule="auto"/>
        <w:ind w:left="784" w:hanging="217"/>
        <w:jc w:val="both"/>
      </w:pPr>
      <w:r>
        <w:t>1-</w:t>
      </w:r>
      <w:r w:rsidR="00A61776" w:rsidRPr="00BA0285">
        <w:t xml:space="preserve">Velilere, çocuk </w:t>
      </w:r>
      <w:r w:rsidR="00FB7944" w:rsidRPr="00BA0285">
        <w:t>eğitimi, ergen eğitimi ve diğer konularda belirli</w:t>
      </w:r>
      <w:r w:rsidR="00A61776" w:rsidRPr="00BA0285">
        <w:t xml:space="preserve"> </w:t>
      </w:r>
      <w:proofErr w:type="gramStart"/>
      <w:r w:rsidR="00A61776" w:rsidRPr="00BA0285">
        <w:t>periyotlarda</w:t>
      </w:r>
      <w:proofErr w:type="gramEnd"/>
      <w:r w:rsidR="00FB7944" w:rsidRPr="00BA0285">
        <w:t xml:space="preserve"> yapılan seminer</w:t>
      </w:r>
      <w:r w:rsidR="00A61776" w:rsidRPr="00BA0285">
        <w:t xml:space="preserve"> </w:t>
      </w:r>
      <w:r w:rsidR="00FB7944" w:rsidRPr="00BA0285">
        <w:t>panel vb. uygulama çalışmaları,</w:t>
      </w:r>
    </w:p>
    <w:p w:rsidR="00FB7944" w:rsidRPr="00BA0285" w:rsidRDefault="00D01A6A" w:rsidP="002E3310">
      <w:pPr>
        <w:pStyle w:val="GvdeMetnilkGirintisi2"/>
        <w:spacing w:line="360" w:lineRule="auto"/>
        <w:ind w:left="567" w:firstLine="0"/>
        <w:jc w:val="both"/>
      </w:pPr>
      <w:r>
        <w:t>2-</w:t>
      </w:r>
      <w:r w:rsidR="00FB7944" w:rsidRPr="00BA0285">
        <w:t>Velilerin kitap okuma alışkanlığı kazandırılması konusunda yapılan özgün çalışmalar,</w:t>
      </w:r>
    </w:p>
    <w:p w:rsidR="00A61776" w:rsidRPr="00BA0285" w:rsidRDefault="00D01A6A" w:rsidP="002E3310">
      <w:pPr>
        <w:pStyle w:val="GvdeMetnilkGirintisi2"/>
        <w:spacing w:line="360" w:lineRule="auto"/>
        <w:ind w:left="567" w:firstLine="0"/>
        <w:jc w:val="both"/>
      </w:pPr>
      <w:r>
        <w:t>3-</w:t>
      </w:r>
      <w:r w:rsidR="00A61776" w:rsidRPr="00BA0285">
        <w:t>Veli-Okul işbirliği sonucu</w:t>
      </w:r>
      <w:r w:rsidR="00FB7944" w:rsidRPr="00BA0285">
        <w:t xml:space="preserve"> veli eğitimi konusunda </w:t>
      </w:r>
      <w:r w:rsidR="00A61776" w:rsidRPr="00BA0285">
        <w:t>ortaya çıkan başarı öyküleri.</w:t>
      </w:r>
    </w:p>
    <w:p w:rsidR="000D155F" w:rsidRPr="00BA0285" w:rsidRDefault="00B0062D" w:rsidP="00B0062D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46" w:name="_Toc405303478"/>
      <w:r>
        <w:rPr>
          <w:lang w:val="tr-TR"/>
        </w:rPr>
        <w:t xml:space="preserve">2.4.7. </w:t>
      </w:r>
      <w:r w:rsidR="000D155F" w:rsidRPr="00BA0285">
        <w:t>Anasınıfı Eğitimi Uygulama Örnekleri</w:t>
      </w:r>
      <w:r w:rsidR="000D155F" w:rsidRPr="00BA0285">
        <w:rPr>
          <w:color w:val="000000"/>
          <w:sz w:val="21"/>
          <w:szCs w:val="21"/>
        </w:rPr>
        <w:t xml:space="preserve"> </w:t>
      </w:r>
      <w:r w:rsidR="00D565BF" w:rsidRPr="00B0062D">
        <w:rPr>
          <w:color w:val="000000"/>
          <w:szCs w:val="24"/>
        </w:rPr>
        <w:t>Kriterleri</w:t>
      </w:r>
      <w:r w:rsidR="00D565BF" w:rsidRPr="00BA0285">
        <w:rPr>
          <w:color w:val="000000"/>
          <w:sz w:val="21"/>
          <w:szCs w:val="21"/>
        </w:rPr>
        <w:t>:</w:t>
      </w:r>
      <w:bookmarkEnd w:id="46"/>
    </w:p>
    <w:p w:rsidR="000D155F" w:rsidRPr="00BA0285" w:rsidRDefault="00B0062D" w:rsidP="00B0062D">
      <w:pPr>
        <w:pStyle w:val="GvdeMetnilkGirintisi2"/>
        <w:spacing w:line="360" w:lineRule="auto"/>
        <w:ind w:left="798" w:hanging="231"/>
        <w:jc w:val="both"/>
      </w:pPr>
      <w:r>
        <w:t>1-</w:t>
      </w:r>
      <w:r w:rsidR="000D155F" w:rsidRPr="00BA0285">
        <w:t>Okul öncesi çocukların fiziksel, zihinsel, duygusal, sosyal vb. tüm alanlardaki gelişimlerine katkıda bulunacak sınıf içi/sınıf dışı uygulamaları ve özgün uygulama örnekleri,</w:t>
      </w:r>
    </w:p>
    <w:p w:rsidR="00D565BF" w:rsidRPr="00BA0285" w:rsidRDefault="00B0062D" w:rsidP="00B0062D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47" w:name="_Toc405303479"/>
      <w:r>
        <w:rPr>
          <w:lang w:val="tr-TR"/>
        </w:rPr>
        <w:t xml:space="preserve">2.4.8. </w:t>
      </w:r>
      <w:r w:rsidR="00D565BF" w:rsidRPr="00BA0285">
        <w:t>Eğitimde Teknoloji Kullanımı Örnekleri</w:t>
      </w:r>
      <w:r w:rsidR="00D565BF" w:rsidRPr="00BA0285">
        <w:rPr>
          <w:color w:val="000000"/>
          <w:sz w:val="21"/>
          <w:szCs w:val="21"/>
        </w:rPr>
        <w:t xml:space="preserve"> </w:t>
      </w:r>
      <w:r w:rsidR="00D565BF" w:rsidRPr="00B0062D">
        <w:rPr>
          <w:color w:val="000000"/>
          <w:szCs w:val="24"/>
        </w:rPr>
        <w:t>Kriterleri:</w:t>
      </w:r>
      <w:bookmarkEnd w:id="47"/>
    </w:p>
    <w:p w:rsidR="002E3310" w:rsidRDefault="00B0062D" w:rsidP="00B0062D">
      <w:pPr>
        <w:pStyle w:val="GvdeMetnilkGirintisi2"/>
        <w:spacing w:line="360" w:lineRule="auto"/>
        <w:ind w:left="812" w:hanging="245"/>
        <w:jc w:val="both"/>
      </w:pPr>
      <w:r>
        <w:t>1-</w:t>
      </w:r>
      <w:r w:rsidR="004A3DE1">
        <w:t>Eğitim</w:t>
      </w:r>
      <w:r w:rsidR="00D565BF" w:rsidRPr="00BA0285">
        <w:t>-Öğretimde bilgi teknolojilerini en üst seviyede kullanan okul uygulamalarından iyi örnekler.</w:t>
      </w:r>
    </w:p>
    <w:p w:rsidR="00D565BF" w:rsidRPr="00BA0285" w:rsidRDefault="00B0062D" w:rsidP="00B0062D">
      <w:pPr>
        <w:pStyle w:val="GvdeMetnilkGirintisi2"/>
        <w:spacing w:line="360" w:lineRule="auto"/>
        <w:ind w:left="812" w:hanging="245"/>
        <w:jc w:val="both"/>
      </w:pPr>
      <w:r>
        <w:t>2-</w:t>
      </w:r>
      <w:r w:rsidR="00D565BF" w:rsidRPr="00BA0285">
        <w:t>Bilgi Teknoloji Sınıflarının etkin kullanımına dair özgün çalışmalar.</w:t>
      </w:r>
    </w:p>
    <w:p w:rsidR="00930273" w:rsidRPr="00BA0285" w:rsidRDefault="00B0062D" w:rsidP="00B0062D">
      <w:pPr>
        <w:pStyle w:val="KonuBal"/>
        <w:numPr>
          <w:ilvl w:val="0"/>
          <w:numId w:val="0"/>
        </w:numPr>
        <w:spacing w:line="360" w:lineRule="auto"/>
        <w:ind w:left="493" w:hanging="129"/>
        <w:jc w:val="both"/>
      </w:pPr>
      <w:bookmarkStart w:id="48" w:name="_Toc405303480"/>
      <w:r>
        <w:rPr>
          <w:lang w:val="tr-TR"/>
        </w:rPr>
        <w:t xml:space="preserve">2.4.9. </w:t>
      </w:r>
      <w:r w:rsidR="00930273" w:rsidRPr="00BA0285">
        <w:t>Türk Diline Katkı Sağlayan Okul Örnekleri Kriterleri:</w:t>
      </w:r>
      <w:bookmarkEnd w:id="48"/>
    </w:p>
    <w:p w:rsidR="00930273" w:rsidRPr="00BA0285" w:rsidRDefault="00B0062D" w:rsidP="00B0062D">
      <w:pPr>
        <w:pStyle w:val="GvdeMetnilkGirintisi2"/>
        <w:spacing w:line="360" w:lineRule="auto"/>
        <w:ind w:left="812" w:hanging="245"/>
        <w:jc w:val="both"/>
      </w:pPr>
      <w:r>
        <w:t>1-</w:t>
      </w:r>
      <w:r w:rsidR="00930273" w:rsidRPr="00BA0285">
        <w:t>Türkçeyle ilgili yapılan yarışmala</w:t>
      </w:r>
      <w:r w:rsidR="004B5ACF">
        <w:t xml:space="preserve">r, alınan dereceler (şiir okuma, masal anlatma, </w:t>
      </w:r>
      <w:r w:rsidR="00930273" w:rsidRPr="00BA0285">
        <w:t>kitap okum</w:t>
      </w:r>
      <w:r w:rsidR="004B5ACF">
        <w:t xml:space="preserve">a, münazara, </w:t>
      </w:r>
      <w:r w:rsidR="00930273" w:rsidRPr="00BA0285">
        <w:t>bilgi yarışmaları</w:t>
      </w:r>
      <w:r w:rsidR="004B5ACF">
        <w:t xml:space="preserve"> </w:t>
      </w:r>
      <w:proofErr w:type="spellStart"/>
      <w:r w:rsidR="004B5ACF">
        <w:t>v.b</w:t>
      </w:r>
      <w:proofErr w:type="spellEnd"/>
      <w:r w:rsidR="004B5ACF">
        <w:t>.</w:t>
      </w:r>
      <w:r w:rsidR="00930273" w:rsidRPr="00BA0285">
        <w:t>)</w:t>
      </w:r>
    </w:p>
    <w:p w:rsidR="00930273" w:rsidRPr="00BA0285" w:rsidRDefault="00B0062D" w:rsidP="00B0062D">
      <w:pPr>
        <w:pStyle w:val="GvdeMetnilkGirintisi2"/>
        <w:spacing w:line="360" w:lineRule="auto"/>
        <w:ind w:left="709" w:hanging="142"/>
        <w:jc w:val="both"/>
      </w:pPr>
      <w:r>
        <w:t>2-</w:t>
      </w:r>
      <w:r w:rsidR="00930273" w:rsidRPr="00BA0285">
        <w:t>Türkçeyle ilgili seminerler.</w:t>
      </w:r>
    </w:p>
    <w:p w:rsidR="00930273" w:rsidRDefault="00CA55F7" w:rsidP="00B0062D">
      <w:pPr>
        <w:pStyle w:val="GvdeMetnilkGirintisi2"/>
        <w:spacing w:line="360" w:lineRule="auto"/>
        <w:ind w:left="882" w:hanging="315"/>
        <w:jc w:val="both"/>
      </w:pPr>
      <w:r>
        <w:t>3-</w:t>
      </w:r>
      <w:r w:rsidR="00930273" w:rsidRPr="00BA0285">
        <w:t>Belirli gün ve haf</w:t>
      </w:r>
      <w:r w:rsidR="004B5ACF">
        <w:t xml:space="preserve">talarla ilgili pano çalışmaları, duvar gazetesi, </w:t>
      </w:r>
      <w:r w:rsidR="00930273" w:rsidRPr="00BA0285">
        <w:t>dergi çalışmaları</w:t>
      </w:r>
      <w:r w:rsidR="004B5ACF">
        <w:t xml:space="preserve"> </w:t>
      </w:r>
      <w:proofErr w:type="spellStart"/>
      <w:r w:rsidR="004B5ACF">
        <w:t>v.b</w:t>
      </w:r>
      <w:proofErr w:type="spellEnd"/>
      <w:r w:rsidR="004B5ACF">
        <w:t>.</w:t>
      </w:r>
      <w:r w:rsidR="00930273" w:rsidRPr="00BA0285">
        <w:t xml:space="preserve"> uygulamalardan iyi örnek olarak tespit edilenler. </w:t>
      </w:r>
    </w:p>
    <w:p w:rsidR="002E3310" w:rsidRDefault="002E3310" w:rsidP="002E3310">
      <w:pPr>
        <w:pStyle w:val="GvdeMetnilkGirintisi2"/>
        <w:spacing w:line="360" w:lineRule="auto"/>
        <w:jc w:val="both"/>
      </w:pPr>
    </w:p>
    <w:p w:rsidR="002E3310" w:rsidRDefault="002E3310" w:rsidP="002E3310">
      <w:pPr>
        <w:pStyle w:val="GvdeMetnilkGirintisi2"/>
        <w:spacing w:line="360" w:lineRule="auto"/>
        <w:jc w:val="both"/>
      </w:pPr>
    </w:p>
    <w:p w:rsidR="00C93A67" w:rsidRPr="00BA0285" w:rsidRDefault="00026EB2" w:rsidP="00026EB2">
      <w:pPr>
        <w:pStyle w:val="KonuBal"/>
        <w:numPr>
          <w:ilvl w:val="0"/>
          <w:numId w:val="0"/>
        </w:numPr>
        <w:spacing w:line="360" w:lineRule="auto"/>
        <w:ind w:left="493"/>
        <w:jc w:val="both"/>
      </w:pPr>
      <w:bookmarkStart w:id="49" w:name="_Toc405303481"/>
      <w:r>
        <w:rPr>
          <w:lang w:val="tr-TR"/>
        </w:rPr>
        <w:lastRenderedPageBreak/>
        <w:t xml:space="preserve">2.4.10. </w:t>
      </w:r>
      <w:r w:rsidR="004B5ACF">
        <w:t>Okul</w:t>
      </w:r>
      <w:r w:rsidR="004B5ACF">
        <w:rPr>
          <w:lang w:val="tr-TR"/>
        </w:rPr>
        <w:t>/</w:t>
      </w:r>
      <w:r w:rsidR="008641A7" w:rsidRPr="00BA0285">
        <w:t>Kurum,</w:t>
      </w:r>
      <w:r w:rsidR="00660F18" w:rsidRPr="00BA0285">
        <w:t xml:space="preserve"> </w:t>
      </w:r>
      <w:r w:rsidR="008641A7" w:rsidRPr="00BA0285">
        <w:t>Sınıf ve Okul Bahçesi Örneği Kriterleri:</w:t>
      </w:r>
      <w:bookmarkEnd w:id="49"/>
    </w:p>
    <w:p w:rsidR="00C93A67" w:rsidRPr="00BA0285" w:rsidRDefault="00026EB2" w:rsidP="00882577">
      <w:pPr>
        <w:pStyle w:val="GvdeMetnilkGirintisi2"/>
        <w:spacing w:line="360" w:lineRule="auto"/>
        <w:ind w:left="993" w:hanging="357"/>
        <w:jc w:val="both"/>
      </w:pPr>
      <w:r>
        <w:t>1-</w:t>
      </w:r>
      <w:r w:rsidR="004B5ACF">
        <w:t>Okul/</w:t>
      </w:r>
      <w:r w:rsidR="00C93A67" w:rsidRPr="00BA0285">
        <w:t>kurum Bahçesinin düzenlemesi, temizliği, kullanılışı, ağaçlandırılması, serbest zamanlarda kullanımı dikkate alınacaktır.</w:t>
      </w:r>
    </w:p>
    <w:p w:rsidR="00C93A67" w:rsidRPr="00BA0285" w:rsidRDefault="00026EB2" w:rsidP="00882577">
      <w:pPr>
        <w:pStyle w:val="GvdeMetnilkGirintisi2"/>
        <w:spacing w:line="360" w:lineRule="auto"/>
        <w:ind w:left="993" w:hanging="357"/>
        <w:jc w:val="both"/>
      </w:pPr>
      <w:r>
        <w:t>2-</w:t>
      </w:r>
      <w:r w:rsidR="00C93A67" w:rsidRPr="00BA0285">
        <w:t>Öğrenciler için bir yaşam alanı olma özelliği ile bahçe düzenlemesinin farklılığı,</w:t>
      </w:r>
    </w:p>
    <w:p w:rsidR="00C93A67" w:rsidRPr="00BA0285" w:rsidRDefault="00EB1EAB" w:rsidP="00882577">
      <w:pPr>
        <w:pStyle w:val="GvdeMetnilkGirintisi2"/>
        <w:spacing w:line="360" w:lineRule="auto"/>
        <w:ind w:left="993" w:hanging="357"/>
        <w:jc w:val="both"/>
      </w:pPr>
      <w:r>
        <w:t>3-</w:t>
      </w:r>
      <w:r w:rsidR="00C93A67" w:rsidRPr="00BA0285">
        <w:t>Yaşanabilir çevre anlayışına uygun, öğrenci ve mahalle tarafından amaca uygun kullanıma açık bahçe örneği.</w:t>
      </w:r>
    </w:p>
    <w:p w:rsidR="008F2BA9" w:rsidRPr="00BA0285" w:rsidRDefault="00026EB2" w:rsidP="00026EB2">
      <w:pPr>
        <w:pStyle w:val="KonuBal"/>
        <w:numPr>
          <w:ilvl w:val="0"/>
          <w:numId w:val="0"/>
        </w:numPr>
        <w:spacing w:line="360" w:lineRule="auto"/>
        <w:ind w:left="493"/>
        <w:jc w:val="both"/>
      </w:pPr>
      <w:bookmarkStart w:id="50" w:name="_Toc405303482"/>
      <w:r>
        <w:rPr>
          <w:lang w:val="tr-TR"/>
        </w:rPr>
        <w:t xml:space="preserve">2.4.11. </w:t>
      </w:r>
      <w:r w:rsidR="008F2BA9" w:rsidRPr="00BA0285">
        <w:t>Okul Aile Birliği Örnekleri</w:t>
      </w:r>
      <w:r w:rsidR="008641A7" w:rsidRPr="00BA0285">
        <w:t xml:space="preserve"> Kriterleri:</w:t>
      </w:r>
      <w:bookmarkEnd w:id="50"/>
    </w:p>
    <w:p w:rsidR="008F2BA9" w:rsidRPr="00BA0285" w:rsidRDefault="00026EB2" w:rsidP="00026EB2">
      <w:pPr>
        <w:pStyle w:val="GvdeMetnilkGirintisi2"/>
        <w:spacing w:line="360" w:lineRule="auto"/>
        <w:ind w:left="924" w:hanging="252"/>
        <w:jc w:val="both"/>
      </w:pPr>
      <w:r>
        <w:t>1-</w:t>
      </w:r>
      <w:r w:rsidR="004B5ACF">
        <w:t>Okul aile b</w:t>
      </w:r>
      <w:r w:rsidR="008F2BA9" w:rsidRPr="00BA0285">
        <w:t>irliği tarafından okula sağlanan imkânların değerlendirilmesi,</w:t>
      </w:r>
    </w:p>
    <w:p w:rsidR="008F2BA9" w:rsidRPr="00BA0285" w:rsidRDefault="00026EB2" w:rsidP="00026EB2">
      <w:pPr>
        <w:pStyle w:val="GvdeMetnilkGirintisi2"/>
        <w:spacing w:line="360" w:lineRule="auto"/>
        <w:ind w:left="924" w:hanging="252"/>
        <w:jc w:val="both"/>
      </w:pPr>
      <w:r>
        <w:t>2-</w:t>
      </w:r>
      <w:r w:rsidR="008F2BA9" w:rsidRPr="00BA0285">
        <w:t>Öğrenci ve personel etkinliklerine sağlanan katkı,</w:t>
      </w:r>
    </w:p>
    <w:p w:rsidR="008F2BA9" w:rsidRPr="00BA0285" w:rsidRDefault="00026EB2" w:rsidP="00026EB2">
      <w:pPr>
        <w:pStyle w:val="GvdeMetnilkGirintisi2"/>
        <w:spacing w:line="360" w:lineRule="auto"/>
        <w:ind w:left="924" w:hanging="252"/>
        <w:jc w:val="both"/>
      </w:pPr>
      <w:r>
        <w:t>3-</w:t>
      </w:r>
      <w:r w:rsidR="008F2BA9" w:rsidRPr="00BA0285">
        <w:t xml:space="preserve">Okul </w:t>
      </w:r>
      <w:r w:rsidR="00A876B2">
        <w:t>bütçesinin oluşmasında gösterilen</w:t>
      </w:r>
      <w:r w:rsidR="008F2BA9" w:rsidRPr="00BA0285">
        <w:t xml:space="preserve"> başarı örnekleri,</w:t>
      </w:r>
    </w:p>
    <w:p w:rsidR="008F2BA9" w:rsidRPr="00BA0285" w:rsidRDefault="00026EB2" w:rsidP="00026EB2">
      <w:pPr>
        <w:pStyle w:val="GvdeMetnilkGirintisi2"/>
        <w:spacing w:line="360" w:lineRule="auto"/>
        <w:ind w:left="924" w:hanging="252"/>
        <w:jc w:val="both"/>
      </w:pPr>
      <w:r>
        <w:t>4-</w:t>
      </w:r>
      <w:r w:rsidR="008F2BA9" w:rsidRPr="00BA0285">
        <w:t>Okul, aile, öğretmen ve öğrenci bütünlüğünü sağlayıcı</w:t>
      </w:r>
      <w:r w:rsidR="00ED2564">
        <w:t xml:space="preserve"> faaliyetler</w:t>
      </w:r>
      <w:r w:rsidR="004B5ACF">
        <w:t>,</w:t>
      </w:r>
    </w:p>
    <w:p w:rsidR="008641A7" w:rsidRPr="00BA0285" w:rsidRDefault="00026EB2" w:rsidP="00026EB2">
      <w:pPr>
        <w:pStyle w:val="KonuBal"/>
        <w:numPr>
          <w:ilvl w:val="0"/>
          <w:numId w:val="0"/>
        </w:numPr>
        <w:spacing w:line="360" w:lineRule="auto"/>
        <w:ind w:left="493"/>
        <w:jc w:val="both"/>
      </w:pPr>
      <w:bookmarkStart w:id="51" w:name="_Toc405303483"/>
      <w:r>
        <w:rPr>
          <w:lang w:val="tr-TR"/>
        </w:rPr>
        <w:t xml:space="preserve">2.4.12. </w:t>
      </w:r>
      <w:r w:rsidR="008641A7" w:rsidRPr="00BA0285">
        <w:t>İdari Uygulama Örnekleri Kriterleri:</w:t>
      </w:r>
      <w:bookmarkEnd w:id="51"/>
    </w:p>
    <w:p w:rsidR="008641A7" w:rsidRPr="00BA0285" w:rsidRDefault="00026EB2" w:rsidP="00026EB2">
      <w:pPr>
        <w:pStyle w:val="GvdeMetnilkGirintisi2"/>
        <w:spacing w:line="360" w:lineRule="auto"/>
        <w:ind w:left="952" w:hanging="243"/>
        <w:jc w:val="both"/>
      </w:pPr>
      <w:r>
        <w:t>1-</w:t>
      </w:r>
      <w:r w:rsidR="008641A7" w:rsidRPr="00BA0285">
        <w:t>Kurum içinde huzur ve güven ortamı hazırlamasında gösterilen başarı,</w:t>
      </w:r>
    </w:p>
    <w:p w:rsidR="008641A7" w:rsidRPr="00BA0285" w:rsidRDefault="00026EB2" w:rsidP="00026EB2">
      <w:pPr>
        <w:pStyle w:val="GvdeMetnilkGirintisi2"/>
        <w:spacing w:line="360" w:lineRule="auto"/>
        <w:ind w:left="952" w:hanging="243"/>
        <w:jc w:val="both"/>
      </w:pPr>
      <w:r>
        <w:t>2-</w:t>
      </w:r>
      <w:r w:rsidR="008641A7" w:rsidRPr="00BA0285">
        <w:t xml:space="preserve">Yapılan çalışmalarla kurum içi iletişim ve etkileşime, memnuniyete, </w:t>
      </w:r>
      <w:r w:rsidR="004B5ACF">
        <w:t>ekip çalışmasına</w:t>
      </w:r>
      <w:r w:rsidR="008641A7" w:rsidRPr="00BA0285">
        <w:t xml:space="preserve"> ve aidiyet olgusuna sağlanan katkı,</w:t>
      </w:r>
    </w:p>
    <w:p w:rsidR="008641A7" w:rsidRPr="00BA0285" w:rsidRDefault="00026EB2" w:rsidP="00026EB2">
      <w:pPr>
        <w:pStyle w:val="GvdeMetnilkGirintisi2"/>
        <w:spacing w:line="360" w:lineRule="auto"/>
        <w:ind w:left="952" w:hanging="243"/>
        <w:jc w:val="both"/>
      </w:pPr>
      <w:r>
        <w:t>3-</w:t>
      </w:r>
      <w:r w:rsidR="008641A7" w:rsidRPr="00BA0285">
        <w:t>Okul dışı ve okul içi kaynakların kullanılmasında sağlanan başarı,</w:t>
      </w:r>
    </w:p>
    <w:p w:rsidR="008641A7" w:rsidRPr="00BA0285" w:rsidRDefault="00026EB2" w:rsidP="00026EB2">
      <w:pPr>
        <w:pStyle w:val="GvdeMetnilkGirintisi2"/>
        <w:spacing w:line="360" w:lineRule="auto"/>
        <w:ind w:left="952" w:hanging="243"/>
        <w:jc w:val="both"/>
      </w:pPr>
      <w:r>
        <w:t>4-</w:t>
      </w:r>
      <w:r w:rsidR="008641A7" w:rsidRPr="00BA0285">
        <w:t>Kurumunun fiziki yapısını koruma, ek bina, spor salonu, kütüphane, laboratu</w:t>
      </w:r>
      <w:r w:rsidR="004B5ACF">
        <w:t>v</w:t>
      </w:r>
      <w:r w:rsidR="008641A7" w:rsidRPr="00BA0285">
        <w:t>ar gibi fiziki ortamların sağlanmasında veya yeniden düzenlenmesinde gösterilen başarı örnekleri,</w:t>
      </w:r>
    </w:p>
    <w:p w:rsidR="00AC6B96" w:rsidRPr="00BA0285" w:rsidRDefault="00026EB2" w:rsidP="00026EB2">
      <w:pPr>
        <w:pStyle w:val="GvdeMetnilkGirintisi2"/>
        <w:spacing w:line="360" w:lineRule="auto"/>
        <w:ind w:left="952" w:hanging="243"/>
        <w:jc w:val="both"/>
      </w:pPr>
      <w:r>
        <w:t>5-</w:t>
      </w:r>
      <w:r w:rsidR="00AC6B96" w:rsidRPr="00BA0285">
        <w:t xml:space="preserve">Büro işleri, öğrenci işleri, personel işleri, hesap, ayniyat ve döner sermaye işleri, taşınır mal işleri hizmetlerine ilişkin </w:t>
      </w:r>
      <w:r w:rsidR="006D6A73">
        <w:t>uygulamalara ait özgün örnekler,</w:t>
      </w:r>
    </w:p>
    <w:p w:rsidR="008641A7" w:rsidRDefault="00026EB2" w:rsidP="00026EB2">
      <w:pPr>
        <w:pStyle w:val="GvdeMetnilkGirintisi2"/>
        <w:spacing w:line="360" w:lineRule="auto"/>
        <w:ind w:left="952" w:hanging="243"/>
        <w:jc w:val="both"/>
      </w:pPr>
      <w:r>
        <w:t>6-</w:t>
      </w:r>
      <w:r w:rsidR="008641A7" w:rsidRPr="00BA0285">
        <w:t>Sivil toplum kuruluşları ile işbirliği yapılması ve bu işbirliği sonucu ortaya çıkan örnek çalışmalar</w:t>
      </w:r>
      <w:r w:rsidR="006D6A73">
        <w:t>,</w:t>
      </w:r>
    </w:p>
    <w:p w:rsidR="00026EB2" w:rsidRDefault="00026EB2" w:rsidP="00026EB2">
      <w:pPr>
        <w:pStyle w:val="GvdeMetnilkGirintisi2"/>
        <w:spacing w:line="360" w:lineRule="auto"/>
        <w:ind w:left="952" w:hanging="243"/>
        <w:jc w:val="both"/>
      </w:pPr>
    </w:p>
    <w:p w:rsidR="00026EB2" w:rsidRPr="00BA0285" w:rsidRDefault="00026EB2" w:rsidP="00026EB2">
      <w:pPr>
        <w:pStyle w:val="GvdeMetnilkGirintisi2"/>
        <w:spacing w:line="360" w:lineRule="auto"/>
        <w:ind w:left="952" w:hanging="243"/>
        <w:jc w:val="both"/>
      </w:pPr>
    </w:p>
    <w:p w:rsidR="00837919" w:rsidRDefault="00837919" w:rsidP="00026EB2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  <w:bookmarkStart w:id="52" w:name="_Toc405303484"/>
    </w:p>
    <w:p w:rsidR="00175144" w:rsidRDefault="00175144" w:rsidP="00026EB2">
      <w:pPr>
        <w:pStyle w:val="KonuBal"/>
        <w:numPr>
          <w:ilvl w:val="0"/>
          <w:numId w:val="0"/>
        </w:numPr>
        <w:spacing w:line="360" w:lineRule="auto"/>
        <w:ind w:left="360"/>
        <w:jc w:val="both"/>
        <w:rPr>
          <w:lang w:val="tr-TR"/>
        </w:rPr>
      </w:pPr>
    </w:p>
    <w:p w:rsidR="00BD3CD2" w:rsidRPr="00BA0285" w:rsidRDefault="00026EB2" w:rsidP="00026EB2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r>
        <w:rPr>
          <w:lang w:val="tr-TR"/>
        </w:rPr>
        <w:lastRenderedPageBreak/>
        <w:t>2.4.13.</w:t>
      </w:r>
      <w:r w:rsidR="00451FFF">
        <w:rPr>
          <w:lang w:val="tr-TR"/>
        </w:rPr>
        <w:t xml:space="preserve"> </w:t>
      </w:r>
      <w:r w:rsidR="00060883">
        <w:t>Sosyal</w:t>
      </w:r>
      <w:r w:rsidR="00BD3CD2" w:rsidRPr="00BA0285">
        <w:t xml:space="preserve"> ve Sportif Uygulama Örnekleri Kriterleri:</w:t>
      </w:r>
      <w:bookmarkEnd w:id="52"/>
    </w:p>
    <w:p w:rsidR="00BD3CD2" w:rsidRPr="00BA0285" w:rsidRDefault="00411D95" w:rsidP="00411D95">
      <w:pPr>
        <w:pStyle w:val="GvdeMetnilkGirintisi2"/>
        <w:spacing w:line="360" w:lineRule="auto"/>
        <w:ind w:left="709" w:hanging="216"/>
        <w:jc w:val="both"/>
      </w:pPr>
      <w:r>
        <w:t>1-</w:t>
      </w:r>
      <w:r w:rsidR="000A3F87" w:rsidRPr="00BA0285">
        <w:t>Okuldaki öğrenci ya da öğretmen gruplarının müzik çalışmaları,</w:t>
      </w:r>
      <w:r w:rsidR="00BD3CD2" w:rsidRPr="00BA0285">
        <w:t xml:space="preserve"> müzik gruplarının çalıştırılması,</w:t>
      </w:r>
      <w:r w:rsidR="000A3F87" w:rsidRPr="00BA0285">
        <w:t xml:space="preserve"> </w:t>
      </w:r>
      <w:r w:rsidR="009C7CC0" w:rsidRPr="00BA0285">
        <w:t>uluslar</w:t>
      </w:r>
      <w:r w:rsidR="000A3F87" w:rsidRPr="00BA0285">
        <w:t>arası, ulusal, il ve ilçede kazandıkları başarılar,</w:t>
      </w:r>
    </w:p>
    <w:p w:rsidR="000A3F87" w:rsidRPr="00BA0285" w:rsidRDefault="00411D95" w:rsidP="00411D95">
      <w:pPr>
        <w:pStyle w:val="GvdeMetnilkGirintisi2"/>
        <w:spacing w:line="360" w:lineRule="auto"/>
        <w:ind w:left="709" w:hanging="216"/>
        <w:jc w:val="both"/>
      </w:pPr>
      <w:r>
        <w:t>2-</w:t>
      </w:r>
      <w:r w:rsidR="000A3F87" w:rsidRPr="00BA0285">
        <w:t>Okullarda öğrenci ya da öğretmen gruplarına geniş kapsamlı sportif faaliyetler düzenlenmesine öncülük edilmesi ve katkı sağlanması,</w:t>
      </w:r>
    </w:p>
    <w:p w:rsidR="00A06214" w:rsidRPr="00BA0285" w:rsidRDefault="00411D95" w:rsidP="00411D95">
      <w:pPr>
        <w:pStyle w:val="GvdeMetnilkGirintisi2"/>
        <w:spacing w:line="360" w:lineRule="auto"/>
        <w:ind w:left="709" w:hanging="216"/>
        <w:jc w:val="both"/>
      </w:pPr>
      <w:r>
        <w:t>3-</w:t>
      </w:r>
      <w:r w:rsidR="000A3F87" w:rsidRPr="00BA0285">
        <w:t>S</w:t>
      </w:r>
      <w:r w:rsidR="00BD3CD2" w:rsidRPr="00BA0285">
        <w:t>por alan</w:t>
      </w:r>
      <w:r w:rsidR="000A3F87" w:rsidRPr="00BA0285">
        <w:t xml:space="preserve">larda sporcuların başarısını artırıcı </w:t>
      </w:r>
      <w:r w:rsidR="00A06214" w:rsidRPr="00BA0285">
        <w:t xml:space="preserve">örnek </w:t>
      </w:r>
      <w:r w:rsidR="000A3F87" w:rsidRPr="00BA0285">
        <w:t>çalışmalar</w:t>
      </w:r>
      <w:r w:rsidR="00A06214" w:rsidRPr="00BA0285">
        <w:t xml:space="preserve"> ve kazanılan başarılar.</w:t>
      </w:r>
    </w:p>
    <w:p w:rsidR="00BD3CD2" w:rsidRPr="00BA0285" w:rsidRDefault="00A06214" w:rsidP="00411D95">
      <w:pPr>
        <w:pStyle w:val="GvdeMetnilkGirintisi2"/>
        <w:spacing w:line="360" w:lineRule="auto"/>
        <w:ind w:left="709" w:hanging="216"/>
        <w:jc w:val="both"/>
      </w:pPr>
      <w:r w:rsidRPr="00BA0285">
        <w:t>4</w:t>
      </w:r>
      <w:r w:rsidR="00411D95">
        <w:t>-</w:t>
      </w:r>
      <w:r w:rsidR="00BD3CD2" w:rsidRPr="00BA0285">
        <w:t xml:space="preserve">Velilerin okula sahip çıkması ve aidiyet duygusunun kazandırılması için veliler arasında </w:t>
      </w:r>
      <w:r w:rsidRPr="00BA0285">
        <w:t xml:space="preserve">düzenlenen </w:t>
      </w:r>
      <w:r w:rsidR="00BD3CD2" w:rsidRPr="00BA0285">
        <w:t xml:space="preserve">ödüllü </w:t>
      </w:r>
      <w:r w:rsidRPr="00BA0285">
        <w:t>turnuvalar,</w:t>
      </w:r>
    </w:p>
    <w:p w:rsidR="00BD3CD2" w:rsidRPr="00BA0285" w:rsidRDefault="00A06214" w:rsidP="00411D95">
      <w:pPr>
        <w:pStyle w:val="GvdeMetnilkGirintisi2"/>
        <w:spacing w:line="360" w:lineRule="auto"/>
        <w:ind w:left="709" w:hanging="216"/>
        <w:jc w:val="both"/>
      </w:pPr>
      <w:r w:rsidRPr="00BA0285">
        <w:t>5</w:t>
      </w:r>
      <w:r w:rsidR="00411D95">
        <w:t>-</w:t>
      </w:r>
      <w:r w:rsidR="00BD3CD2" w:rsidRPr="00BA0285">
        <w:t>Okul Spor Salonunun</w:t>
      </w:r>
      <w:r w:rsidR="002E4B68">
        <w:t xml:space="preserve"> veya spor alanlarının</w:t>
      </w:r>
      <w:r w:rsidR="00BD3CD2" w:rsidRPr="00BA0285">
        <w:t xml:space="preserve"> en verimli şekilde kullanılması</w:t>
      </w:r>
      <w:r w:rsidRPr="00BA0285">
        <w:t>.</w:t>
      </w:r>
    </w:p>
    <w:p w:rsidR="00A06214" w:rsidRPr="00BA0285" w:rsidRDefault="00411D95" w:rsidP="00411D95">
      <w:pPr>
        <w:pStyle w:val="KonuBal"/>
        <w:numPr>
          <w:ilvl w:val="0"/>
          <w:numId w:val="0"/>
        </w:numPr>
        <w:spacing w:line="360" w:lineRule="auto"/>
        <w:ind w:left="360"/>
        <w:jc w:val="both"/>
      </w:pPr>
      <w:bookmarkStart w:id="53" w:name="_Toc405303485"/>
      <w:r>
        <w:rPr>
          <w:lang w:val="tr-TR"/>
        </w:rPr>
        <w:t xml:space="preserve">2.4.14. </w:t>
      </w:r>
      <w:r w:rsidR="006D6A73">
        <w:t>Psikolojik Danışmanlık v</w:t>
      </w:r>
      <w:r w:rsidR="00A06214" w:rsidRPr="00BA0285">
        <w:t>e Rehberlik Uygulama Örnekleri Kriterleri:</w:t>
      </w:r>
      <w:bookmarkEnd w:id="53"/>
    </w:p>
    <w:p w:rsidR="00EA4D68" w:rsidRPr="00BA0285" w:rsidRDefault="00411D95" w:rsidP="00411D95">
      <w:pPr>
        <w:pStyle w:val="Liste2"/>
        <w:spacing w:line="360" w:lineRule="auto"/>
        <w:ind w:left="709" w:hanging="219"/>
        <w:jc w:val="both"/>
      </w:pPr>
      <w:r>
        <w:t>1-</w:t>
      </w:r>
      <w:r w:rsidR="001B13A0" w:rsidRPr="00BA0285">
        <w:t>Psikolojik, Rehberlik</w:t>
      </w:r>
      <w:r w:rsidR="00A06214" w:rsidRPr="00BA0285">
        <w:t xml:space="preserve"> ve Danışmanlık çerçevesinde sunulan kişisel, eğitsel, mesleki vb. hizmetlere ilişkin özgün </w:t>
      </w:r>
      <w:r w:rsidR="001B13A0" w:rsidRPr="00BA0285">
        <w:t>uygulamalar.</w:t>
      </w:r>
    </w:p>
    <w:p w:rsidR="00EA4D68" w:rsidRPr="00BA0285" w:rsidRDefault="00411D95" w:rsidP="00411D95">
      <w:pPr>
        <w:pStyle w:val="Liste2"/>
        <w:spacing w:line="360" w:lineRule="auto"/>
        <w:ind w:left="709" w:hanging="219"/>
        <w:jc w:val="both"/>
      </w:pPr>
      <w:r>
        <w:t>2-</w:t>
      </w:r>
      <w:r w:rsidR="001B13A0" w:rsidRPr="00BA0285">
        <w:t>M</w:t>
      </w:r>
      <w:r w:rsidR="00A06214" w:rsidRPr="00BA0285">
        <w:t>esleki danışmanlık</w:t>
      </w:r>
      <w:r w:rsidR="001B13A0" w:rsidRPr="00BA0285">
        <w:t>/kariyer danışmanlığına ve okulu</w:t>
      </w:r>
      <w:r w:rsidR="00A06214" w:rsidRPr="00BA0285">
        <w:t xml:space="preserve"> terk etme sayısının azaltılmasına yönelik geliştirilen uygulama/materyal örnekleri.</w:t>
      </w:r>
    </w:p>
    <w:p w:rsidR="00A06214" w:rsidRDefault="00411D95" w:rsidP="00411D95">
      <w:pPr>
        <w:pStyle w:val="Liste2"/>
        <w:spacing w:line="360" w:lineRule="auto"/>
        <w:ind w:left="709" w:hanging="219"/>
        <w:jc w:val="both"/>
      </w:pPr>
      <w:r>
        <w:t>3-</w:t>
      </w:r>
      <w:r w:rsidR="00A06214" w:rsidRPr="00BA0285">
        <w:t xml:space="preserve">Rehberlik ve Danışmanlık </w:t>
      </w:r>
      <w:r w:rsidR="001B13A0" w:rsidRPr="00BA0285">
        <w:t>eğitimi çalışmalarıyla</w:t>
      </w:r>
      <w:r w:rsidR="00A06214" w:rsidRPr="00BA0285">
        <w:t xml:space="preserve"> ilgili sivil toplum kuruluşları ile yapılan işbirliği örnekleri.</w:t>
      </w:r>
    </w:p>
    <w:p w:rsidR="001B13A0" w:rsidRPr="00BA0285" w:rsidRDefault="00411D95" w:rsidP="00411D95">
      <w:pPr>
        <w:pStyle w:val="KonuBal"/>
        <w:numPr>
          <w:ilvl w:val="0"/>
          <w:numId w:val="0"/>
        </w:numPr>
        <w:spacing w:line="360" w:lineRule="auto"/>
        <w:ind w:left="364"/>
        <w:jc w:val="both"/>
      </w:pPr>
      <w:bookmarkStart w:id="54" w:name="_Toc405303486"/>
      <w:r>
        <w:rPr>
          <w:lang w:val="tr-TR"/>
        </w:rPr>
        <w:t xml:space="preserve">2.4.15. </w:t>
      </w:r>
      <w:r w:rsidR="001B13A0" w:rsidRPr="00BA0285">
        <w:t>Alternatif Ders Materyali Geliştirme Örnekleri Kriterleri:</w:t>
      </w:r>
      <w:bookmarkEnd w:id="54"/>
    </w:p>
    <w:p w:rsidR="00A06214" w:rsidRPr="00BA0285" w:rsidRDefault="00411D95" w:rsidP="00411D95">
      <w:pPr>
        <w:pStyle w:val="Default"/>
        <w:spacing w:before="100" w:beforeAutospacing="1" w:after="100" w:afterAutospacing="1" w:line="360" w:lineRule="auto"/>
        <w:ind w:left="720" w:hanging="230"/>
        <w:jc w:val="both"/>
      </w:pPr>
      <w:r>
        <w:t>1-</w:t>
      </w:r>
      <w:r w:rsidR="001B13A0" w:rsidRPr="00BA0285">
        <w:t>Eğitim-Öğretimde Alternatif Ders Materyali Geliştirmede okul uygulamalarından özgün uygulama olarak tespit edilenler.</w:t>
      </w:r>
    </w:p>
    <w:p w:rsidR="001B13A0" w:rsidRPr="00BA0285" w:rsidRDefault="00411D95" w:rsidP="00411D95">
      <w:pPr>
        <w:pStyle w:val="KonuBal"/>
        <w:numPr>
          <w:ilvl w:val="0"/>
          <w:numId w:val="0"/>
        </w:numPr>
        <w:spacing w:line="360" w:lineRule="auto"/>
        <w:ind w:left="720" w:hanging="360"/>
        <w:jc w:val="both"/>
      </w:pPr>
      <w:bookmarkStart w:id="55" w:name="_Toc405303487"/>
      <w:r>
        <w:rPr>
          <w:lang w:val="tr-TR"/>
        </w:rPr>
        <w:t xml:space="preserve">2.4.16. </w:t>
      </w:r>
      <w:r w:rsidR="001B13A0" w:rsidRPr="00BA0285">
        <w:t>Hayat Boyu Öğrenme uygulama Örnekleri Kriterleri:</w:t>
      </w:r>
      <w:bookmarkEnd w:id="55"/>
    </w:p>
    <w:p w:rsidR="001B13A0" w:rsidRPr="00BA0285" w:rsidRDefault="00411D95" w:rsidP="00411D95">
      <w:pPr>
        <w:pStyle w:val="Liste2"/>
        <w:spacing w:line="360" w:lineRule="auto"/>
        <w:ind w:hanging="62"/>
        <w:jc w:val="both"/>
      </w:pPr>
      <w:r>
        <w:t>1-</w:t>
      </w:r>
      <w:r w:rsidR="001B13A0" w:rsidRPr="00BA0285">
        <w:t>Hayat Boyu Öğrenme için uygulanan örnek teşkil edecek farklı uygulamalar,</w:t>
      </w:r>
    </w:p>
    <w:p w:rsidR="001B13A0" w:rsidRPr="00BA0285" w:rsidRDefault="00411D95" w:rsidP="00411D95">
      <w:pPr>
        <w:pStyle w:val="Liste2"/>
        <w:spacing w:line="360" w:lineRule="auto"/>
        <w:ind w:hanging="62"/>
        <w:jc w:val="both"/>
      </w:pPr>
      <w:r>
        <w:t>2-</w:t>
      </w:r>
      <w:r w:rsidR="001B13A0" w:rsidRPr="00BA0285">
        <w:t xml:space="preserve">Yetişkin eğitimiyle ilgili sivil toplum kuruluşları </w:t>
      </w:r>
      <w:r>
        <w:t>ile yapılan işbirliği örnekleri</w:t>
      </w:r>
    </w:p>
    <w:p w:rsidR="00054621" w:rsidRDefault="00054621" w:rsidP="00054621">
      <w:pPr>
        <w:pStyle w:val="AltKonuBal"/>
        <w:spacing w:line="360" w:lineRule="auto"/>
        <w:ind w:left="360"/>
        <w:jc w:val="left"/>
        <w:rPr>
          <w:b/>
          <w:lang w:val="tr-TR"/>
        </w:rPr>
      </w:pPr>
    </w:p>
    <w:p w:rsidR="00054621" w:rsidRDefault="00411D95" w:rsidP="00054621">
      <w:pPr>
        <w:pStyle w:val="KonuBal"/>
        <w:numPr>
          <w:ilvl w:val="0"/>
          <w:numId w:val="0"/>
        </w:numPr>
        <w:ind w:left="720" w:hanging="360"/>
        <w:rPr>
          <w:lang w:val="tr-TR"/>
        </w:rPr>
      </w:pPr>
      <w:bookmarkStart w:id="56" w:name="_Toc405303488"/>
      <w:r w:rsidRPr="00411D95">
        <w:rPr>
          <w:szCs w:val="24"/>
          <w:lang w:val="tr-TR"/>
        </w:rPr>
        <w:t>2.4.17</w:t>
      </w:r>
      <w:r w:rsidR="00054621" w:rsidRPr="00411D95">
        <w:rPr>
          <w:szCs w:val="24"/>
          <w:lang w:val="tr-TR"/>
        </w:rPr>
        <w:t>.</w:t>
      </w:r>
      <w:r w:rsidR="00054621" w:rsidRPr="00054621">
        <w:rPr>
          <w:b w:val="0"/>
          <w:szCs w:val="24"/>
          <w:lang w:val="tr-TR"/>
        </w:rPr>
        <w:t xml:space="preserve"> </w:t>
      </w:r>
      <w:r w:rsidR="00054621">
        <w:t>Ders Programlarının Uygulanmasına Yönelik Örnekler:</w:t>
      </w:r>
      <w:bookmarkEnd w:id="56"/>
    </w:p>
    <w:p w:rsidR="00054621" w:rsidRPr="00BA0285" w:rsidRDefault="00411D95" w:rsidP="00411D95">
      <w:pPr>
        <w:pStyle w:val="Liste2"/>
        <w:spacing w:line="360" w:lineRule="auto"/>
        <w:ind w:left="284" w:firstLine="262"/>
        <w:jc w:val="both"/>
      </w:pPr>
      <w:r>
        <w:t>1-</w:t>
      </w:r>
      <w:r w:rsidR="00054621">
        <w:t>Ders</w:t>
      </w:r>
      <w:r w:rsidR="00054621" w:rsidRPr="00BA0285">
        <w:t xml:space="preserve"> program ve yöntemlerinin yenilikçi bakış açısı kazandırması.</w:t>
      </w:r>
    </w:p>
    <w:p w:rsidR="00054621" w:rsidRPr="00BA0285" w:rsidRDefault="00411D95" w:rsidP="00411D95">
      <w:pPr>
        <w:pStyle w:val="Liste2"/>
        <w:spacing w:line="360" w:lineRule="auto"/>
        <w:ind w:left="284" w:firstLine="262"/>
        <w:jc w:val="both"/>
      </w:pPr>
      <w:r>
        <w:t>2-</w:t>
      </w:r>
      <w:r w:rsidR="00054621" w:rsidRPr="00BA0285">
        <w:t>Yapılan çalışmanın eğiti</w:t>
      </w:r>
      <w:r w:rsidR="00054621">
        <w:t>mde kalite ve başarı seviyesinin</w:t>
      </w:r>
      <w:r w:rsidR="00054621" w:rsidRPr="00BA0285">
        <w:t xml:space="preserve"> yükseltilmesi.</w:t>
      </w:r>
    </w:p>
    <w:p w:rsidR="00054621" w:rsidRPr="00054621" w:rsidRDefault="00054621" w:rsidP="00054621">
      <w:pPr>
        <w:rPr>
          <w:lang w:eastAsia="x-none"/>
        </w:rPr>
      </w:pPr>
    </w:p>
    <w:p w:rsidR="006E2013" w:rsidRDefault="006E2013" w:rsidP="00054621">
      <w:pPr>
        <w:pStyle w:val="AltKonuBal"/>
        <w:spacing w:line="360" w:lineRule="auto"/>
        <w:ind w:left="360"/>
        <w:jc w:val="left"/>
        <w:rPr>
          <w:b/>
          <w:lang w:val="tr-TR"/>
        </w:rPr>
      </w:pPr>
    </w:p>
    <w:p w:rsidR="00411D95" w:rsidRDefault="00411D95" w:rsidP="00411D95">
      <w:pPr>
        <w:rPr>
          <w:lang w:eastAsia="x-none"/>
        </w:rPr>
      </w:pPr>
    </w:p>
    <w:p w:rsidR="00411D95" w:rsidRPr="00411D95" w:rsidRDefault="00411D95" w:rsidP="00411D95">
      <w:pPr>
        <w:rPr>
          <w:lang w:eastAsia="x-none"/>
        </w:rPr>
      </w:pPr>
    </w:p>
    <w:p w:rsidR="001D3627" w:rsidRPr="00837919" w:rsidRDefault="001D3627" w:rsidP="00B16214">
      <w:pPr>
        <w:pStyle w:val="AltKonuBal"/>
        <w:spacing w:line="360" w:lineRule="auto"/>
        <w:ind w:left="360"/>
        <w:rPr>
          <w:b/>
          <w:sz w:val="32"/>
          <w:szCs w:val="32"/>
        </w:rPr>
      </w:pPr>
      <w:bookmarkStart w:id="57" w:name="_Toc405303489"/>
      <w:r w:rsidRPr="00837919">
        <w:rPr>
          <w:b/>
          <w:sz w:val="32"/>
          <w:szCs w:val="32"/>
        </w:rPr>
        <w:lastRenderedPageBreak/>
        <w:t>ÜÇÜNCÜ BÖLÜM</w:t>
      </w:r>
      <w:bookmarkEnd w:id="57"/>
    </w:p>
    <w:p w:rsidR="00456941" w:rsidRPr="00BA0285" w:rsidRDefault="00411D95" w:rsidP="00411D95">
      <w:pPr>
        <w:pStyle w:val="KonuBal"/>
        <w:numPr>
          <w:ilvl w:val="0"/>
          <w:numId w:val="0"/>
        </w:numPr>
        <w:spacing w:line="360" w:lineRule="auto"/>
        <w:ind w:left="360"/>
      </w:pPr>
      <w:bookmarkStart w:id="58" w:name="_Toc405303490"/>
      <w:r>
        <w:rPr>
          <w:lang w:val="tr-TR"/>
        </w:rPr>
        <w:t xml:space="preserve">3.1. </w:t>
      </w:r>
      <w:r w:rsidR="002A045C" w:rsidRPr="00BA0285">
        <w:t>Baş</w:t>
      </w:r>
      <w:r w:rsidR="00456941" w:rsidRPr="00BA0285">
        <w:t>vuru Ekleri</w:t>
      </w:r>
      <w:bookmarkEnd w:id="58"/>
      <w:r w:rsidR="00456941" w:rsidRPr="00BA0285">
        <w:t xml:space="preserve"> </w:t>
      </w:r>
    </w:p>
    <w:p w:rsidR="003872F8" w:rsidRPr="00BA0285" w:rsidRDefault="005C5203" w:rsidP="00A977BA">
      <w:pPr>
        <w:pStyle w:val="Default"/>
        <w:spacing w:before="100" w:beforeAutospacing="1" w:after="100" w:afterAutospacing="1" w:line="360" w:lineRule="auto"/>
        <w:ind w:firstLine="348"/>
        <w:jc w:val="both"/>
        <w:rPr>
          <w:color w:val="auto"/>
        </w:rPr>
      </w:pPr>
      <w:r>
        <w:rPr>
          <w:bCs/>
        </w:rPr>
        <w:t>Başvurular</w:t>
      </w:r>
      <w:r>
        <w:t xml:space="preserve"> </w:t>
      </w:r>
      <w:r w:rsidR="002E4B68">
        <w:t xml:space="preserve">Osmaniye İl </w:t>
      </w:r>
      <w:r>
        <w:t>Milli Eğitim Müdürlüğü</w:t>
      </w:r>
      <w:r w:rsidR="00411D95">
        <w:t xml:space="preserve"> </w:t>
      </w:r>
      <w:r w:rsidR="00BF318B">
        <w:rPr>
          <w:b/>
        </w:rPr>
        <w:t>AR-GE birimi</w:t>
      </w:r>
      <w:r>
        <w:rPr>
          <w:b/>
        </w:rPr>
        <w:t>ne</w:t>
      </w:r>
      <w:r w:rsidR="00BF318B">
        <w:rPr>
          <w:b/>
        </w:rPr>
        <w:t xml:space="preserve"> </w:t>
      </w:r>
      <w:r w:rsidR="00CA682E">
        <w:rPr>
          <w:b/>
        </w:rPr>
        <w:t>başvuru formu (Ek:2</w:t>
      </w:r>
      <w:r w:rsidR="0023660D">
        <w:rPr>
          <w:b/>
        </w:rPr>
        <w:t xml:space="preserve">) ekleriyle </w:t>
      </w:r>
      <w:r>
        <w:rPr>
          <w:b/>
        </w:rPr>
        <w:t>y</w:t>
      </w:r>
      <w:r w:rsidR="00BF318B">
        <w:rPr>
          <w:bCs/>
        </w:rPr>
        <w:t>a</w:t>
      </w:r>
      <w:r>
        <w:rPr>
          <w:bCs/>
        </w:rPr>
        <w:t>p</w:t>
      </w:r>
      <w:r w:rsidR="00BF318B">
        <w:rPr>
          <w:bCs/>
        </w:rPr>
        <w:t>ı</w:t>
      </w:r>
      <w:r>
        <w:rPr>
          <w:bCs/>
        </w:rPr>
        <w:t>l</w:t>
      </w:r>
      <w:r w:rsidR="00BF318B">
        <w:rPr>
          <w:bCs/>
        </w:rPr>
        <w:t xml:space="preserve">acaktır.  </w:t>
      </w:r>
      <w:r w:rsidR="0023660D">
        <w:rPr>
          <w:bCs/>
        </w:rPr>
        <w:t>Seçici kurul Değerlendirmeye alınan çalışmalar</w:t>
      </w:r>
      <w:r w:rsidR="002D6F55" w:rsidRPr="00BA0285">
        <w:rPr>
          <w:color w:val="auto"/>
        </w:rPr>
        <w:t xml:space="preserve"> </w:t>
      </w:r>
      <w:r w:rsidR="0023660D">
        <w:rPr>
          <w:color w:val="auto"/>
        </w:rPr>
        <w:t>i</w:t>
      </w:r>
      <w:r w:rsidR="002A31E0" w:rsidRPr="00BA0285">
        <w:rPr>
          <w:color w:val="auto"/>
        </w:rPr>
        <w:t>lan ed</w:t>
      </w:r>
      <w:r w:rsidR="002D6F55" w:rsidRPr="00BA0285">
        <w:rPr>
          <w:color w:val="auto"/>
        </w:rPr>
        <w:t>ilen</w:t>
      </w:r>
      <w:r w:rsidR="0023660D">
        <w:rPr>
          <w:color w:val="auto"/>
        </w:rPr>
        <w:t xml:space="preserve"> gün ve saatte sunumlarını yapacaktır.</w:t>
      </w:r>
      <w:r w:rsidR="002D6F55" w:rsidRPr="00BA0285">
        <w:rPr>
          <w:color w:val="auto"/>
        </w:rPr>
        <w:t xml:space="preserve"> </w:t>
      </w:r>
      <w:r w:rsidR="00697A8F" w:rsidRPr="00BA0285">
        <w:rPr>
          <w:color w:val="auto"/>
        </w:rPr>
        <w:t>Başvuru</w:t>
      </w:r>
      <w:r w:rsidR="004C0D0A" w:rsidRPr="00BA0285">
        <w:rPr>
          <w:color w:val="auto"/>
        </w:rPr>
        <w:t xml:space="preserve"> eklerini</w:t>
      </w:r>
      <w:r w:rsidR="0023660D">
        <w:rPr>
          <w:color w:val="auto"/>
        </w:rPr>
        <w:t xml:space="preserve"> </w:t>
      </w:r>
      <w:r w:rsidR="0023660D" w:rsidRPr="0023660D">
        <w:rPr>
          <w:color w:val="auto"/>
        </w:rPr>
        <w:t>(</w:t>
      </w:r>
      <w:proofErr w:type="spellStart"/>
      <w:r w:rsidR="0023660D" w:rsidRPr="0023660D">
        <w:rPr>
          <w:color w:val="auto"/>
        </w:rPr>
        <w:t>Powerpoint</w:t>
      </w:r>
      <w:proofErr w:type="spellEnd"/>
      <w:r w:rsidR="0023660D" w:rsidRPr="0023660D">
        <w:rPr>
          <w:color w:val="auto"/>
        </w:rPr>
        <w:t xml:space="preserve"> sunumu, proje resimleri ve diğer belgelerde boyut ve biçiminde herhangi bir değişiklik yapılmadan)</w:t>
      </w:r>
      <w:r w:rsidR="004C0D0A" w:rsidRPr="00BA0285">
        <w:rPr>
          <w:color w:val="auto"/>
        </w:rPr>
        <w:t xml:space="preserve"> teslim etmeyen projeler değerlendirmeye alınmayacaktır.</w:t>
      </w:r>
    </w:p>
    <w:p w:rsidR="001D3627" w:rsidRDefault="00411D95" w:rsidP="00A977BA">
      <w:pPr>
        <w:pStyle w:val="KonuBal"/>
        <w:numPr>
          <w:ilvl w:val="0"/>
          <w:numId w:val="0"/>
        </w:numPr>
        <w:spacing w:after="0" w:line="360" w:lineRule="auto"/>
        <w:ind w:left="360"/>
        <w:rPr>
          <w:lang w:val="tr-TR"/>
        </w:rPr>
      </w:pPr>
      <w:bookmarkStart w:id="59" w:name="_Toc405303491"/>
      <w:r>
        <w:rPr>
          <w:lang w:val="tr-TR"/>
        </w:rPr>
        <w:t xml:space="preserve">3.2. </w:t>
      </w:r>
      <w:r w:rsidR="00456941" w:rsidRPr="00BA0285">
        <w:t>Kurullar ve Değerlendirme, Sonuç</w:t>
      </w:r>
      <w:r w:rsidR="002A045C" w:rsidRPr="00BA0285">
        <w:t>ların Açıklanması, Sunum Ş</w:t>
      </w:r>
      <w:r w:rsidR="00456941" w:rsidRPr="00BA0285">
        <w:t>artları ve Ödüllendirme</w:t>
      </w:r>
      <w:bookmarkEnd w:id="59"/>
      <w:r w:rsidR="00456941" w:rsidRPr="00BA0285">
        <w:t xml:space="preserve"> </w:t>
      </w:r>
    </w:p>
    <w:p w:rsidR="00411D95" w:rsidRPr="00411D95" w:rsidRDefault="00411D95" w:rsidP="00A977BA">
      <w:pPr>
        <w:rPr>
          <w:lang w:eastAsia="x-none"/>
        </w:rPr>
      </w:pPr>
    </w:p>
    <w:p w:rsidR="00456941" w:rsidRPr="00BA0285" w:rsidRDefault="00411D95" w:rsidP="00A977BA">
      <w:pPr>
        <w:pStyle w:val="AltKonuBal"/>
        <w:spacing w:after="0" w:line="360" w:lineRule="auto"/>
        <w:ind w:left="360" w:firstLine="491"/>
        <w:jc w:val="both"/>
        <w:rPr>
          <w:b/>
        </w:rPr>
      </w:pPr>
      <w:bookmarkStart w:id="60" w:name="_Toc405303492"/>
      <w:r>
        <w:rPr>
          <w:b/>
          <w:lang w:val="tr-TR"/>
        </w:rPr>
        <w:t xml:space="preserve">3.2.1. </w:t>
      </w:r>
      <w:r w:rsidR="002A045C" w:rsidRPr="00BA0285">
        <w:rPr>
          <w:b/>
        </w:rPr>
        <w:t xml:space="preserve">Başvuruların </w:t>
      </w:r>
      <w:r w:rsidR="00EE25EE">
        <w:rPr>
          <w:b/>
          <w:lang w:val="tr-TR"/>
        </w:rPr>
        <w:t>Seçici</w:t>
      </w:r>
      <w:r w:rsidR="00B76F8D" w:rsidRPr="00BA0285">
        <w:rPr>
          <w:b/>
        </w:rPr>
        <w:t xml:space="preserve"> Kurul Tarafından </w:t>
      </w:r>
      <w:r w:rsidR="00456941" w:rsidRPr="00BA0285">
        <w:rPr>
          <w:b/>
        </w:rPr>
        <w:t>Değerlendirilmesi</w:t>
      </w:r>
      <w:bookmarkEnd w:id="60"/>
      <w:r w:rsidR="00456941" w:rsidRPr="00BA0285">
        <w:rPr>
          <w:b/>
        </w:rPr>
        <w:t xml:space="preserve"> </w:t>
      </w:r>
    </w:p>
    <w:p w:rsidR="00CF0563" w:rsidRPr="00BA0285" w:rsidRDefault="00EE25EE" w:rsidP="00A977BA">
      <w:pPr>
        <w:pStyle w:val="GvdeMetnilkGirintisi"/>
        <w:spacing w:line="360" w:lineRule="auto"/>
        <w:ind w:firstLine="360"/>
        <w:jc w:val="both"/>
      </w:pPr>
      <w:r w:rsidRPr="00EE25EE">
        <w:t>Seçici Kurul</w:t>
      </w:r>
      <w:r>
        <w:t xml:space="preserve"> g</w:t>
      </w:r>
      <w:r w:rsidR="00456941" w:rsidRPr="00BA0285">
        <w:t xml:space="preserve">elen başvuruları </w:t>
      </w:r>
      <w:r w:rsidR="00F066C1">
        <w:rPr>
          <w:b/>
        </w:rPr>
        <w:t>1-5</w:t>
      </w:r>
      <w:r w:rsidR="002E4B68" w:rsidRPr="00487DFF">
        <w:rPr>
          <w:b/>
        </w:rPr>
        <w:t xml:space="preserve"> Mayıs</w:t>
      </w:r>
      <w:r w:rsidR="00F066C1">
        <w:rPr>
          <w:b/>
        </w:rPr>
        <w:t xml:space="preserve"> </w:t>
      </w:r>
      <w:r w:rsidR="00896EF4" w:rsidRPr="00487DFF">
        <w:rPr>
          <w:b/>
        </w:rPr>
        <w:t>201</w:t>
      </w:r>
      <w:r w:rsidR="002E4B68" w:rsidRPr="00487DFF">
        <w:rPr>
          <w:b/>
        </w:rPr>
        <w:t>7</w:t>
      </w:r>
      <w:r w:rsidR="00456941" w:rsidRPr="00BA0285">
        <w:t xml:space="preserve"> ta</w:t>
      </w:r>
      <w:r w:rsidR="00AC7368" w:rsidRPr="00BA0285">
        <w:t>rihleri arasında değerlendirmey</w:t>
      </w:r>
      <w:r w:rsidR="005D766A" w:rsidRPr="00BA0285">
        <w:t>e alacaklardır.</w:t>
      </w:r>
    </w:p>
    <w:p w:rsidR="00EF6BA6" w:rsidRPr="00BA0285" w:rsidRDefault="00EF6BA6" w:rsidP="00BA0285">
      <w:pPr>
        <w:pStyle w:val="GvdeMetni"/>
        <w:spacing w:line="360" w:lineRule="auto"/>
        <w:ind w:firstLine="708"/>
        <w:jc w:val="both"/>
      </w:pPr>
      <w:r w:rsidRPr="00BA0285">
        <w:t xml:space="preserve">Başvurular </w:t>
      </w:r>
      <w:r w:rsidR="00EE25EE" w:rsidRPr="00EE25EE">
        <w:t xml:space="preserve">Seçici </w:t>
      </w:r>
      <w:r w:rsidRPr="00BA0285">
        <w:t>kurul tarafından değerlendirirken şu hususlar göz önünde bulundurulacaktır:</w:t>
      </w:r>
    </w:p>
    <w:p w:rsidR="00EF6BA6" w:rsidRPr="00BA0285" w:rsidRDefault="00EF6BA6" w:rsidP="004362CF">
      <w:pPr>
        <w:pStyle w:val="Liste"/>
        <w:numPr>
          <w:ilvl w:val="1"/>
          <w:numId w:val="14"/>
        </w:numPr>
        <w:spacing w:line="360" w:lineRule="auto"/>
        <w:jc w:val="both"/>
      </w:pPr>
      <w:r w:rsidRPr="00BA0285">
        <w:t>Başvurular belirtilen tarihlerde mi yapılmış?</w:t>
      </w:r>
    </w:p>
    <w:p w:rsidR="00EF6BA6" w:rsidRPr="00BA0285" w:rsidRDefault="00EF6BA6" w:rsidP="004362CF">
      <w:pPr>
        <w:pStyle w:val="Liste"/>
        <w:numPr>
          <w:ilvl w:val="1"/>
          <w:numId w:val="14"/>
        </w:numPr>
        <w:spacing w:line="360" w:lineRule="auto"/>
        <w:jc w:val="both"/>
      </w:pPr>
      <w:r w:rsidRPr="00BA0285">
        <w:t>Başvuru formu tam doğru şekilde doldurulmuş mu?</w:t>
      </w:r>
    </w:p>
    <w:p w:rsidR="00EF6BA6" w:rsidRPr="00BA0285" w:rsidRDefault="00EF6BA6" w:rsidP="004362CF">
      <w:pPr>
        <w:pStyle w:val="Liste"/>
        <w:numPr>
          <w:ilvl w:val="1"/>
          <w:numId w:val="14"/>
        </w:numPr>
        <w:spacing w:line="360" w:lineRule="auto"/>
        <w:jc w:val="both"/>
      </w:pPr>
      <w:r w:rsidRPr="00BA0285">
        <w:t>Proje sunumları ve ekleri</w:t>
      </w:r>
      <w:r w:rsidR="002E4B68">
        <w:t xml:space="preserve"> vaktinde teslim edilmiş</w:t>
      </w:r>
      <w:r w:rsidR="005F6EA9">
        <w:t xml:space="preserve"> </w:t>
      </w:r>
      <w:r w:rsidR="002E4B68">
        <w:t>mi?</w:t>
      </w:r>
    </w:p>
    <w:p w:rsidR="00EF6BA6" w:rsidRPr="00BA0285" w:rsidRDefault="00EF6BA6" w:rsidP="004362CF">
      <w:pPr>
        <w:pStyle w:val="Liste2"/>
        <w:numPr>
          <w:ilvl w:val="1"/>
          <w:numId w:val="14"/>
        </w:numPr>
        <w:spacing w:line="360" w:lineRule="auto"/>
        <w:jc w:val="both"/>
      </w:pPr>
      <w:r w:rsidRPr="00BA0285">
        <w:t>Proje sorumlu olarak bir (1) kişinin adı yazılmış mı?</w:t>
      </w:r>
    </w:p>
    <w:p w:rsidR="00EF6BA6" w:rsidRPr="00BA0285" w:rsidRDefault="00EF6BA6" w:rsidP="004362CF">
      <w:pPr>
        <w:pStyle w:val="Liste2"/>
        <w:numPr>
          <w:ilvl w:val="1"/>
          <w:numId w:val="14"/>
        </w:numPr>
        <w:spacing w:line="360" w:lineRule="auto"/>
        <w:jc w:val="both"/>
      </w:pPr>
      <w:r w:rsidRPr="00BA0285">
        <w:t>Eğitimin gelişimine katkıda bulunan içerikte mi?</w:t>
      </w:r>
    </w:p>
    <w:p w:rsidR="00EF6BA6" w:rsidRPr="00BA0285" w:rsidRDefault="00EF6BA6" w:rsidP="004362CF">
      <w:pPr>
        <w:pStyle w:val="GvdeMetni"/>
        <w:numPr>
          <w:ilvl w:val="1"/>
          <w:numId w:val="14"/>
        </w:numPr>
        <w:spacing w:line="360" w:lineRule="auto"/>
        <w:jc w:val="both"/>
      </w:pPr>
      <w:r w:rsidRPr="00BA0285">
        <w:t>Okul ve kurumda uygulanmış bir proje mi?</w:t>
      </w:r>
    </w:p>
    <w:p w:rsidR="004F7102" w:rsidRPr="00BA0285" w:rsidRDefault="0040474F" w:rsidP="004F7102">
      <w:pPr>
        <w:pStyle w:val="Default"/>
        <w:spacing w:before="100" w:beforeAutospacing="1" w:after="100" w:afterAutospacing="1" w:line="360" w:lineRule="auto"/>
        <w:ind w:firstLine="708"/>
        <w:jc w:val="both"/>
      </w:pPr>
      <w:r w:rsidRPr="00BA0285">
        <w:t>Değerlendirme sonucunda</w:t>
      </w:r>
      <w:r w:rsidR="00084189" w:rsidRPr="00BA0285">
        <w:t xml:space="preserve"> b</w:t>
      </w:r>
      <w:r w:rsidR="005D766A" w:rsidRPr="00BA0285">
        <w:t>aşvuruları</w:t>
      </w:r>
      <w:r w:rsidR="00AC7368" w:rsidRPr="00BA0285">
        <w:t xml:space="preserve"> </w:t>
      </w:r>
      <w:r w:rsidRPr="00BA0285">
        <w:t>kabul edilen, sunum</w:t>
      </w:r>
      <w:r w:rsidR="00AC7368" w:rsidRPr="00BA0285">
        <w:t xml:space="preserve"> </w:t>
      </w:r>
      <w:r w:rsidRPr="00BA0285">
        <w:t>yapmaya hak kazanan</w:t>
      </w:r>
      <w:r w:rsidR="00AC7368" w:rsidRPr="00BA0285">
        <w:t xml:space="preserve"> </w:t>
      </w:r>
      <w:r w:rsidRPr="00BA0285">
        <w:t xml:space="preserve">projelerin adları, sunum gün ve saatleri </w:t>
      </w:r>
      <w:r w:rsidR="00F066C1" w:rsidRPr="00451FFF">
        <w:rPr>
          <w:b/>
        </w:rPr>
        <w:t>08</w:t>
      </w:r>
      <w:r w:rsidR="00F066C1">
        <w:rPr>
          <w:b/>
        </w:rPr>
        <w:t xml:space="preserve"> </w:t>
      </w:r>
      <w:r w:rsidR="001F6C2E" w:rsidRPr="00487DFF">
        <w:rPr>
          <w:b/>
        </w:rPr>
        <w:t>Mayıs</w:t>
      </w:r>
      <w:r w:rsidR="00F066C1">
        <w:rPr>
          <w:b/>
        </w:rPr>
        <w:t xml:space="preserve"> </w:t>
      </w:r>
      <w:r w:rsidR="004F7102" w:rsidRPr="00487DFF">
        <w:rPr>
          <w:b/>
        </w:rPr>
        <w:t>201</w:t>
      </w:r>
      <w:r w:rsidR="001F6C2E" w:rsidRPr="00487DFF">
        <w:rPr>
          <w:b/>
        </w:rPr>
        <w:t>7</w:t>
      </w:r>
      <w:r w:rsidR="004F7102" w:rsidRPr="00BA0285">
        <w:t xml:space="preserve"> </w:t>
      </w:r>
      <w:r w:rsidR="004F7102">
        <w:t>tarih</w:t>
      </w:r>
      <w:r w:rsidR="009869E4">
        <w:t>inde</w:t>
      </w:r>
      <w:r w:rsidR="009C522F">
        <w:t xml:space="preserve"> </w:t>
      </w:r>
      <w:r w:rsidR="0023660D">
        <w:t>o</w:t>
      </w:r>
      <w:r w:rsidR="00487DFF" w:rsidRPr="00487DFF">
        <w:rPr>
          <w:b/>
        </w:rPr>
        <w:t>smaniyearge.meb.gov.</w:t>
      </w:r>
      <w:proofErr w:type="gramStart"/>
      <w:r w:rsidR="00487DFF" w:rsidRPr="00487DFF">
        <w:rPr>
          <w:b/>
        </w:rPr>
        <w:t>tr</w:t>
      </w:r>
      <w:r w:rsidR="00487DFF">
        <w:t xml:space="preserve">  </w:t>
      </w:r>
      <w:r w:rsidR="005D766A" w:rsidRPr="00BA0285">
        <w:t>İnternet</w:t>
      </w:r>
      <w:proofErr w:type="gramEnd"/>
      <w:r w:rsidR="00247E63" w:rsidRPr="00BA0285">
        <w:t xml:space="preserve"> sitesinde</w:t>
      </w:r>
      <w:r w:rsidR="00D132C2" w:rsidRPr="00BA0285">
        <w:t xml:space="preserve"> ilan </w:t>
      </w:r>
      <w:r w:rsidR="005D766A" w:rsidRPr="00BA0285">
        <w:t>edilecek</w:t>
      </w:r>
      <w:r w:rsidR="009869E4">
        <w:t>tir.</w:t>
      </w:r>
    </w:p>
    <w:p w:rsidR="00456941" w:rsidRPr="00350EF7" w:rsidRDefault="00350EF7" w:rsidP="00350EF7">
      <w:pPr>
        <w:spacing w:line="360" w:lineRule="auto"/>
        <w:ind w:firstLine="709"/>
        <w:rPr>
          <w:b/>
        </w:rPr>
      </w:pPr>
      <w:r>
        <w:rPr>
          <w:b/>
        </w:rPr>
        <w:t>3.2.2.</w:t>
      </w:r>
      <w:r w:rsidR="00451FFF">
        <w:rPr>
          <w:b/>
        </w:rPr>
        <w:t xml:space="preserve"> </w:t>
      </w:r>
      <w:proofErr w:type="gramStart"/>
      <w:r w:rsidR="009869E4">
        <w:rPr>
          <w:b/>
        </w:rPr>
        <w:t xml:space="preserve">Başvuruların </w:t>
      </w:r>
      <w:r w:rsidR="00456941" w:rsidRPr="00350EF7">
        <w:rPr>
          <w:b/>
        </w:rPr>
        <w:t xml:space="preserve"> Seçici</w:t>
      </w:r>
      <w:proofErr w:type="gramEnd"/>
      <w:r w:rsidR="00456941" w:rsidRPr="00350EF7">
        <w:rPr>
          <w:b/>
        </w:rPr>
        <w:t xml:space="preserve"> Kurul Tarafından Değerlendirilmesi </w:t>
      </w:r>
      <w:r w:rsidR="00AC7368" w:rsidRPr="00350EF7">
        <w:rPr>
          <w:b/>
        </w:rPr>
        <w:t xml:space="preserve"> </w:t>
      </w:r>
    </w:p>
    <w:p w:rsidR="00BA0285" w:rsidRDefault="001D363B" w:rsidP="00BA0285">
      <w:pPr>
        <w:pStyle w:val="Default"/>
        <w:spacing w:after="47" w:line="360" w:lineRule="auto"/>
        <w:jc w:val="both"/>
        <w:rPr>
          <w:color w:val="auto"/>
        </w:rPr>
      </w:pPr>
      <w:r w:rsidRPr="00BA0285">
        <w:rPr>
          <w:color w:val="auto"/>
        </w:rPr>
        <w:t xml:space="preserve">   </w:t>
      </w:r>
      <w:r w:rsidR="004D6E49" w:rsidRPr="00BA0285">
        <w:rPr>
          <w:color w:val="auto"/>
        </w:rPr>
        <w:t xml:space="preserve">    </w:t>
      </w:r>
      <w:r w:rsidR="00BA0285">
        <w:rPr>
          <w:color w:val="auto"/>
        </w:rPr>
        <w:tab/>
      </w:r>
      <w:r w:rsidR="009869E4">
        <w:rPr>
          <w:color w:val="auto"/>
        </w:rPr>
        <w:t>Seçici Kurul</w:t>
      </w:r>
      <w:r w:rsidRPr="00BA0285">
        <w:rPr>
          <w:color w:val="auto"/>
        </w:rPr>
        <w:t xml:space="preserve"> tarafından projeleri </w:t>
      </w:r>
      <w:r w:rsidRPr="00BA0285">
        <w:t xml:space="preserve">sunuma uygun bulunun </w:t>
      </w:r>
      <w:r w:rsidR="00622FC2">
        <w:rPr>
          <w:color w:val="auto"/>
        </w:rPr>
        <w:t xml:space="preserve">çalışmalar, </w:t>
      </w:r>
      <w:r w:rsidR="00F066C1">
        <w:rPr>
          <w:b/>
          <w:color w:val="auto"/>
        </w:rPr>
        <w:t>15</w:t>
      </w:r>
      <w:r w:rsidR="009869E4" w:rsidRPr="009869E4">
        <w:rPr>
          <w:b/>
          <w:color w:val="auto"/>
        </w:rPr>
        <w:t>–</w:t>
      </w:r>
      <w:r w:rsidR="001F6C2E" w:rsidRPr="009869E4">
        <w:rPr>
          <w:b/>
          <w:color w:val="auto"/>
        </w:rPr>
        <w:t xml:space="preserve"> </w:t>
      </w:r>
      <w:r w:rsidR="00F066C1">
        <w:rPr>
          <w:b/>
          <w:color w:val="auto"/>
        </w:rPr>
        <w:t>19</w:t>
      </w:r>
      <w:r w:rsidR="009869E4" w:rsidRPr="009869E4">
        <w:rPr>
          <w:b/>
          <w:color w:val="auto"/>
        </w:rPr>
        <w:t xml:space="preserve"> </w:t>
      </w:r>
      <w:r w:rsidR="00E60161" w:rsidRPr="009869E4">
        <w:rPr>
          <w:b/>
          <w:color w:val="auto"/>
        </w:rPr>
        <w:t>Mayıs</w:t>
      </w:r>
      <w:r w:rsidR="00F066C1">
        <w:rPr>
          <w:b/>
          <w:color w:val="auto"/>
        </w:rPr>
        <w:t xml:space="preserve"> </w:t>
      </w:r>
      <w:r w:rsidR="001F6C2E" w:rsidRPr="009869E4">
        <w:rPr>
          <w:b/>
          <w:color w:val="auto"/>
        </w:rPr>
        <w:t>2017</w:t>
      </w:r>
      <w:r w:rsidRPr="00BA0285">
        <w:rPr>
          <w:color w:val="auto"/>
        </w:rPr>
        <w:t xml:space="preserve"> tarihleri arasında Seçici Kurul</w:t>
      </w:r>
      <w:r w:rsidR="004D6E49" w:rsidRPr="00BA0285">
        <w:rPr>
          <w:color w:val="auto"/>
        </w:rPr>
        <w:t>u</w:t>
      </w:r>
      <w:r w:rsidRPr="00BA0285">
        <w:rPr>
          <w:color w:val="auto"/>
        </w:rPr>
        <w:t xml:space="preserve"> </w:t>
      </w:r>
      <w:r w:rsidR="00F052E6" w:rsidRPr="00BA0285">
        <w:rPr>
          <w:color w:val="auto"/>
        </w:rPr>
        <w:t xml:space="preserve">huzurunda </w:t>
      </w:r>
      <w:r w:rsidR="00697A8F" w:rsidRPr="00BA0285">
        <w:rPr>
          <w:color w:val="auto"/>
        </w:rPr>
        <w:t xml:space="preserve">proje </w:t>
      </w:r>
      <w:r w:rsidR="008B22A0" w:rsidRPr="00BA0285">
        <w:rPr>
          <w:color w:val="auto"/>
        </w:rPr>
        <w:t>sunumlarını yapacaklardır.</w:t>
      </w:r>
      <w:r w:rsidR="008F3F89" w:rsidRPr="00BA0285">
        <w:rPr>
          <w:color w:val="auto"/>
        </w:rPr>
        <w:t xml:space="preserve"> </w:t>
      </w:r>
    </w:p>
    <w:p w:rsidR="009869E4" w:rsidRDefault="009869E4" w:rsidP="00BA0285">
      <w:pPr>
        <w:pStyle w:val="Default"/>
        <w:spacing w:after="47" w:line="360" w:lineRule="auto"/>
        <w:jc w:val="both"/>
        <w:rPr>
          <w:color w:val="auto"/>
        </w:rPr>
      </w:pPr>
    </w:p>
    <w:p w:rsidR="00FF20BB" w:rsidRDefault="009869E4" w:rsidP="001E7FB4">
      <w:pPr>
        <w:pStyle w:val="AralkYok"/>
        <w:spacing w:line="360" w:lineRule="auto"/>
        <w:jc w:val="both"/>
      </w:pPr>
      <w:r>
        <w:lastRenderedPageBreak/>
        <w:t xml:space="preserve">   </w:t>
      </w:r>
      <w:r w:rsidR="00F052E6" w:rsidRPr="00BA0285">
        <w:t xml:space="preserve">Yapılacak </w:t>
      </w:r>
      <w:r w:rsidR="00622FC2">
        <w:t>proje sunumları</w:t>
      </w:r>
      <w:r>
        <w:t xml:space="preserve"> </w:t>
      </w:r>
      <w:r w:rsidR="004D6E49" w:rsidRPr="00BA0285">
        <w:t xml:space="preserve">Seçici Kurulu tarafından </w:t>
      </w:r>
      <w:r w:rsidR="008B466D" w:rsidRPr="00BA0285">
        <w:t xml:space="preserve">değerlendirme </w:t>
      </w:r>
      <w:proofErr w:type="gramStart"/>
      <w:r w:rsidR="008B466D" w:rsidRPr="00BA0285">
        <w:t>kriterlerine</w:t>
      </w:r>
      <w:proofErr w:type="gramEnd"/>
      <w:r w:rsidR="008B466D" w:rsidRPr="00BA0285">
        <w:t xml:space="preserve"> göre </w:t>
      </w:r>
      <w:r w:rsidR="004D6E49" w:rsidRPr="00BA0285">
        <w:t>değerlendir</w:t>
      </w:r>
      <w:r w:rsidR="00E74F2E" w:rsidRPr="00BA0285">
        <w:t>ile</w:t>
      </w:r>
      <w:r w:rsidR="00702B96" w:rsidRPr="00BA0285">
        <w:t>c</w:t>
      </w:r>
      <w:r w:rsidR="00E74F2E" w:rsidRPr="00BA0285">
        <w:t>ek</w:t>
      </w:r>
      <w:r>
        <w:t xml:space="preserve"> </w:t>
      </w:r>
      <w:r w:rsidR="00F066C1">
        <w:rPr>
          <w:b/>
        </w:rPr>
        <w:t xml:space="preserve">22 </w:t>
      </w:r>
      <w:r w:rsidR="001F6C2E" w:rsidRPr="009869E4">
        <w:rPr>
          <w:b/>
        </w:rPr>
        <w:t>Mayıs</w:t>
      </w:r>
      <w:r w:rsidR="00F066C1">
        <w:rPr>
          <w:b/>
        </w:rPr>
        <w:t xml:space="preserve"> </w:t>
      </w:r>
      <w:r w:rsidR="001F6C2E" w:rsidRPr="009869E4">
        <w:rPr>
          <w:b/>
        </w:rPr>
        <w:t>2017</w:t>
      </w:r>
      <w:r w:rsidR="009C522F">
        <w:t xml:space="preserve"> tar</w:t>
      </w:r>
      <w:r>
        <w:t>ihinde</w:t>
      </w:r>
      <w:r w:rsidR="009C522F">
        <w:t xml:space="preserve"> </w:t>
      </w:r>
      <w:r w:rsidR="00E74F2E" w:rsidRPr="00BA0285">
        <w:t>dereceye giren projeler</w:t>
      </w:r>
      <w:r w:rsidR="001E7FB4">
        <w:t xml:space="preserve"> </w:t>
      </w:r>
      <w:r>
        <w:t>o</w:t>
      </w:r>
      <w:r w:rsidR="00487DFF" w:rsidRPr="00487DFF">
        <w:rPr>
          <w:b/>
        </w:rPr>
        <w:t>smaniyearge.meb.gov.tr</w:t>
      </w:r>
      <w:r>
        <w:rPr>
          <w:b/>
        </w:rPr>
        <w:t xml:space="preserve"> </w:t>
      </w:r>
      <w:r w:rsidR="00E74F2E" w:rsidRPr="00BA0285">
        <w:t xml:space="preserve">İnternet sitesinde ilan edilecektir. </w:t>
      </w:r>
    </w:p>
    <w:p w:rsidR="00350EF7" w:rsidRDefault="00350EF7" w:rsidP="00350EF7">
      <w:pPr>
        <w:pStyle w:val="AltKonuBal"/>
        <w:tabs>
          <w:tab w:val="left" w:pos="709"/>
          <w:tab w:val="left" w:pos="993"/>
        </w:tabs>
        <w:spacing w:line="360" w:lineRule="auto"/>
        <w:ind w:left="360"/>
        <w:jc w:val="both"/>
        <w:rPr>
          <w:b/>
          <w:lang w:val="tr-TR"/>
        </w:rPr>
      </w:pPr>
    </w:p>
    <w:tbl>
      <w:tblPr>
        <w:tblpPr w:leftFromText="141" w:rightFromText="141" w:vertAnchor="text" w:horzAnchor="margin" w:tblpY="58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036"/>
        <w:gridCol w:w="915"/>
        <w:gridCol w:w="915"/>
        <w:gridCol w:w="914"/>
      </w:tblGrid>
      <w:tr w:rsidR="00350EF7" w:rsidRPr="00BA0285" w:rsidTr="00350EF7">
        <w:trPr>
          <w:trHeight w:val="711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</w:t>
            </w:r>
            <w:r w:rsidRPr="00BA0285">
              <w:rPr>
                <w:b/>
                <w:bCs/>
                <w:color w:val="000000"/>
                <w:sz w:val="20"/>
                <w:szCs w:val="20"/>
              </w:rPr>
              <w:t>Değerlendirme Kriterleri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BA0285">
              <w:rPr>
                <w:color w:val="000000"/>
                <w:sz w:val="18"/>
                <w:szCs w:val="18"/>
              </w:rPr>
              <w:t>Puan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A0285">
              <w:rPr>
                <w:color w:val="000000"/>
                <w:sz w:val="18"/>
                <w:szCs w:val="18"/>
              </w:rPr>
              <w:t>2 Puan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A0285">
              <w:rPr>
                <w:color w:val="000000"/>
                <w:sz w:val="18"/>
                <w:szCs w:val="18"/>
              </w:rPr>
              <w:t>3 Puan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A0285">
              <w:rPr>
                <w:color w:val="000000"/>
                <w:sz w:val="18"/>
                <w:szCs w:val="18"/>
              </w:rPr>
              <w:t>4 Puan</w:t>
            </w:r>
          </w:p>
        </w:tc>
      </w:tr>
      <w:tr w:rsidR="00350EF7" w:rsidRPr="00BA0285" w:rsidTr="00350EF7">
        <w:trPr>
          <w:trHeight w:val="352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amacının açık, anlaşılır ve belirtilen kategoriye uygun olması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566AC2" w:rsidRDefault="00350EF7" w:rsidP="00350EF7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66A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313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bilimsel temele dayandırılması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375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ve/veya yapılan uygulamaların çalışmanın amacına uygun olması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268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anlaşılırlığı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514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işbirliğine açık ve/veya işbirliğini teşvik edici yapıda olması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429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yaratıcılığı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526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 amacına uygun ölçme-değerlendirme araçlarının ve tekniklerinin kullanılması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619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 kapsamında yer alan paydaşların gelişimine katkıda bulunulması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343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yaygınlaştırılabilir olması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245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</w:t>
            </w:r>
            <w:r w:rsidRPr="00BA0285">
              <w:rPr>
                <w:b/>
                <w:color w:val="000000"/>
                <w:sz w:val="20"/>
                <w:szCs w:val="20"/>
              </w:rPr>
              <w:t xml:space="preserve">Çalışmanın sürdürülebilir olması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EF7" w:rsidRPr="00BA0285" w:rsidTr="00350EF7">
        <w:trPr>
          <w:trHeight w:val="45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rPr>
                <w:b/>
                <w:color w:val="000000"/>
                <w:sz w:val="20"/>
                <w:szCs w:val="20"/>
              </w:rPr>
            </w:pPr>
            <w:r w:rsidRPr="00BA0285">
              <w:rPr>
                <w:b/>
                <w:color w:val="000000"/>
                <w:sz w:val="20"/>
                <w:szCs w:val="20"/>
              </w:rPr>
              <w:t>Toplam Puan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7" w:rsidRPr="00BA0285" w:rsidRDefault="00350EF7" w:rsidP="00350EF7">
            <w:pPr>
              <w:spacing w:before="100" w:beforeAutospacing="1" w:after="100" w:afterAutospacing="1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A028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6031E" w:rsidRPr="00BA0285" w:rsidRDefault="00350EF7" w:rsidP="00350EF7">
      <w:pPr>
        <w:pStyle w:val="AltKonuBal"/>
        <w:tabs>
          <w:tab w:val="left" w:pos="709"/>
          <w:tab w:val="left" w:pos="993"/>
        </w:tabs>
        <w:spacing w:line="360" w:lineRule="auto"/>
        <w:ind w:left="360" w:firstLine="349"/>
        <w:jc w:val="both"/>
        <w:rPr>
          <w:b/>
        </w:rPr>
      </w:pPr>
      <w:bookmarkStart w:id="61" w:name="_Toc405303493"/>
      <w:r>
        <w:rPr>
          <w:b/>
          <w:lang w:val="tr-TR"/>
        </w:rPr>
        <w:t xml:space="preserve">3.2.3. </w:t>
      </w:r>
      <w:r w:rsidR="00456941" w:rsidRPr="00BA0285">
        <w:rPr>
          <w:b/>
        </w:rPr>
        <w:t>Puanlama Matrisi</w:t>
      </w:r>
      <w:bookmarkEnd w:id="61"/>
      <w:r w:rsidR="00456941" w:rsidRPr="00BA0285">
        <w:rPr>
          <w:b/>
        </w:rPr>
        <w:t xml:space="preserve"> </w:t>
      </w:r>
    </w:p>
    <w:p w:rsidR="001E7FB4" w:rsidRDefault="00456941" w:rsidP="00350EF7">
      <w:pPr>
        <w:pStyle w:val="Default"/>
        <w:spacing w:before="100" w:beforeAutospacing="1" w:after="100" w:afterAutospacing="1" w:line="360" w:lineRule="auto"/>
        <w:ind w:firstLine="708"/>
        <w:jc w:val="both"/>
      </w:pPr>
      <w:r w:rsidRPr="00BA0285">
        <w:rPr>
          <w:color w:val="auto"/>
        </w:rPr>
        <w:t xml:space="preserve">Çalışmanın, her bir ölçüt için uyumluluk düzeyini “1 ile </w:t>
      </w:r>
      <w:smartTag w:uri="urn:schemas-microsoft-com:office:smarttags" w:element="metricconverter">
        <w:smartTagPr>
          <w:attr w:name="ProductID" w:val="4”"/>
        </w:smartTagPr>
        <w:r w:rsidRPr="00BA0285">
          <w:rPr>
            <w:color w:val="auto"/>
          </w:rPr>
          <w:t>4”</w:t>
        </w:r>
      </w:smartTag>
      <w:r w:rsidRPr="00BA0285">
        <w:rPr>
          <w:color w:val="auto"/>
        </w:rPr>
        <w:t xml:space="preserve"> arasında</w:t>
      </w:r>
      <w:r w:rsidR="00CA4ABD">
        <w:rPr>
          <w:color w:val="auto"/>
        </w:rPr>
        <w:t>ki ilgili seçeneği işaretlenerek belirtilecektir</w:t>
      </w:r>
      <w:r w:rsidRPr="00BA0285">
        <w:rPr>
          <w:color w:val="auto"/>
        </w:rPr>
        <w:t>. Puanlandırmayı kolaylaştırmak adına her bir ölçüt için 1 ve 4 seçeneklerinin açıklamaları yapılmıştır. Çalışmanın ilgili ölçüt ile tamamen</w:t>
      </w:r>
      <w:r w:rsidR="00CA4ABD">
        <w:rPr>
          <w:color w:val="auto"/>
        </w:rPr>
        <w:t xml:space="preserve"> uyumsuz olduğunu düşünülüyorsa 1 seçeneği</w:t>
      </w:r>
      <w:r w:rsidRPr="00BA0285">
        <w:rPr>
          <w:color w:val="auto"/>
        </w:rPr>
        <w:t>, tamamen uyumlu olduğunu düşünü</w:t>
      </w:r>
      <w:r w:rsidR="00CA4ABD">
        <w:rPr>
          <w:color w:val="auto"/>
        </w:rPr>
        <w:t>lü</w:t>
      </w:r>
      <w:r w:rsidRPr="00BA0285">
        <w:rPr>
          <w:color w:val="auto"/>
        </w:rPr>
        <w:t xml:space="preserve">yorsa 4 </w:t>
      </w:r>
      <w:r w:rsidR="00CA4ABD">
        <w:t>seçeneği işaretlenecektir</w:t>
      </w:r>
      <w:r w:rsidRPr="00BA0285">
        <w:t xml:space="preserve">. 2 seçeneğini </w:t>
      </w:r>
      <w:r w:rsidR="00CA4ABD">
        <w:t xml:space="preserve">uyum var </w:t>
      </w:r>
      <w:r w:rsidRPr="00BA0285">
        <w:t>ancak sınırlıysa, 3 seçeneğini ise genel bir uyum haline rağmen eksi</w:t>
      </w:r>
      <w:r w:rsidR="00CA4ABD">
        <w:t>klikler bulunduğunu düşünüyorsa işaretlenecektir</w:t>
      </w:r>
      <w:r w:rsidR="003B3EA3" w:rsidRPr="00BA0285">
        <w:t>.</w:t>
      </w:r>
    </w:p>
    <w:p w:rsidR="009869E4" w:rsidRDefault="009869E4" w:rsidP="00350EF7">
      <w:pPr>
        <w:pStyle w:val="KonuBal"/>
        <w:numPr>
          <w:ilvl w:val="0"/>
          <w:numId w:val="0"/>
        </w:numPr>
        <w:spacing w:line="360" w:lineRule="auto"/>
        <w:ind w:left="360" w:firstLine="349"/>
        <w:rPr>
          <w:lang w:val="tr-TR"/>
        </w:rPr>
      </w:pPr>
      <w:bookmarkStart w:id="62" w:name="_Toc405303494"/>
    </w:p>
    <w:p w:rsidR="009869E4" w:rsidRDefault="009869E4" w:rsidP="00350EF7">
      <w:pPr>
        <w:pStyle w:val="KonuBal"/>
        <w:numPr>
          <w:ilvl w:val="0"/>
          <w:numId w:val="0"/>
        </w:numPr>
        <w:spacing w:line="360" w:lineRule="auto"/>
        <w:ind w:left="360" w:firstLine="349"/>
        <w:rPr>
          <w:lang w:val="tr-TR"/>
        </w:rPr>
      </w:pPr>
    </w:p>
    <w:p w:rsidR="009869E4" w:rsidRDefault="009869E4" w:rsidP="00350EF7">
      <w:pPr>
        <w:pStyle w:val="KonuBal"/>
        <w:numPr>
          <w:ilvl w:val="0"/>
          <w:numId w:val="0"/>
        </w:numPr>
        <w:spacing w:line="360" w:lineRule="auto"/>
        <w:ind w:left="360" w:firstLine="349"/>
        <w:rPr>
          <w:lang w:val="tr-TR"/>
        </w:rPr>
      </w:pPr>
    </w:p>
    <w:p w:rsidR="00060A16" w:rsidRPr="00BA0285" w:rsidRDefault="00350EF7" w:rsidP="00350EF7">
      <w:pPr>
        <w:pStyle w:val="KonuBal"/>
        <w:numPr>
          <w:ilvl w:val="0"/>
          <w:numId w:val="0"/>
        </w:numPr>
        <w:spacing w:line="360" w:lineRule="auto"/>
        <w:ind w:left="360" w:firstLine="349"/>
      </w:pPr>
      <w:r>
        <w:rPr>
          <w:lang w:val="tr-TR"/>
        </w:rPr>
        <w:lastRenderedPageBreak/>
        <w:t xml:space="preserve">3.2.4. </w:t>
      </w:r>
      <w:r w:rsidR="009F0475" w:rsidRPr="00BA0285">
        <w:t xml:space="preserve">Sözlü Sunum </w:t>
      </w:r>
      <w:r w:rsidR="00B05299" w:rsidRPr="00BA0285">
        <w:t>Ş</w:t>
      </w:r>
      <w:r w:rsidR="009F0475" w:rsidRPr="00BA0285">
        <w:t>artları</w:t>
      </w:r>
      <w:bookmarkEnd w:id="62"/>
      <w:r w:rsidR="009F0475" w:rsidRPr="00BA0285">
        <w:t xml:space="preserve"> </w:t>
      </w:r>
    </w:p>
    <w:p w:rsidR="00B05299" w:rsidRPr="00BA0285" w:rsidRDefault="00B05299" w:rsidP="00350EF7">
      <w:pPr>
        <w:pStyle w:val="Default"/>
        <w:spacing w:before="100" w:beforeAutospacing="1" w:after="100" w:afterAutospacing="1" w:line="360" w:lineRule="auto"/>
        <w:ind w:firstLine="708"/>
        <w:jc w:val="both"/>
        <w:rPr>
          <w:color w:val="auto"/>
        </w:rPr>
      </w:pPr>
      <w:r w:rsidRPr="009869E4">
        <w:rPr>
          <w:b/>
          <w:color w:val="auto"/>
        </w:rPr>
        <w:t xml:space="preserve">Eğitimde İyi </w:t>
      </w:r>
      <w:r w:rsidR="0054701B" w:rsidRPr="009869E4">
        <w:rPr>
          <w:b/>
          <w:color w:val="auto"/>
        </w:rPr>
        <w:t>Örnekler</w:t>
      </w:r>
      <w:r w:rsidR="009869E4" w:rsidRPr="009869E4">
        <w:rPr>
          <w:b/>
          <w:color w:val="auto"/>
        </w:rPr>
        <w:t xml:space="preserve"> </w:t>
      </w:r>
      <w:r w:rsidR="001F6C2E" w:rsidRPr="009869E4">
        <w:rPr>
          <w:b/>
          <w:color w:val="auto"/>
        </w:rPr>
        <w:t>Osmaniye 2017</w:t>
      </w:r>
      <w:r w:rsidRPr="00BA0285">
        <w:rPr>
          <w:color w:val="auto"/>
        </w:rPr>
        <w:t xml:space="preserve"> çalışmasında sözlü sunum yapacak katılımcılarımızdan sunularını hazırlarken ve yaparken bazı noktalara dikkat etmeleri önem taşımaktadır. </w:t>
      </w:r>
      <w:r w:rsidR="009B0EBE" w:rsidRPr="009869E4">
        <w:rPr>
          <w:b/>
          <w:color w:val="auto"/>
        </w:rPr>
        <w:t>Eğitimde İyi Örnekler</w:t>
      </w:r>
      <w:r w:rsidR="009869E4" w:rsidRPr="009869E4">
        <w:rPr>
          <w:b/>
          <w:color w:val="auto"/>
        </w:rPr>
        <w:t xml:space="preserve"> </w:t>
      </w:r>
      <w:r w:rsidR="001F6C2E" w:rsidRPr="009869E4">
        <w:rPr>
          <w:b/>
          <w:color w:val="auto"/>
        </w:rPr>
        <w:t>Osmaniye</w:t>
      </w:r>
      <w:r w:rsidR="00487DFF" w:rsidRPr="009869E4">
        <w:rPr>
          <w:b/>
          <w:color w:val="auto"/>
        </w:rPr>
        <w:t xml:space="preserve"> </w:t>
      </w:r>
      <w:r w:rsidR="001F6C2E" w:rsidRPr="009869E4">
        <w:rPr>
          <w:b/>
          <w:color w:val="auto"/>
        </w:rPr>
        <w:t>2017</w:t>
      </w:r>
      <w:r w:rsidRPr="00BA0285">
        <w:rPr>
          <w:color w:val="auto"/>
        </w:rPr>
        <w:t xml:space="preserve"> çalışması, eğitim çalışanları arasında paylaşım, etkileşim ve işbirliğini arttı</w:t>
      </w:r>
      <w:r w:rsidR="00A04AF4" w:rsidRPr="00BA0285">
        <w:rPr>
          <w:color w:val="auto"/>
        </w:rPr>
        <w:t>rmak amacıyla düzenlenmektedir.</w:t>
      </w:r>
      <w:r w:rsidR="00696E9F" w:rsidRPr="00BA0285">
        <w:rPr>
          <w:color w:val="auto"/>
        </w:rPr>
        <w:t xml:space="preserve"> </w:t>
      </w:r>
      <w:r w:rsidRPr="00BA0285">
        <w:rPr>
          <w:color w:val="auto"/>
        </w:rPr>
        <w:t xml:space="preserve">Sunular </w:t>
      </w:r>
      <w:r w:rsidR="00991E35" w:rsidRPr="00BA0285">
        <w:rPr>
          <w:color w:val="auto"/>
        </w:rPr>
        <w:t>hazırlanırken:</w:t>
      </w:r>
      <w:r w:rsidRPr="00BA0285">
        <w:rPr>
          <w:color w:val="auto"/>
        </w:rPr>
        <w:t xml:space="preserve"> </w:t>
      </w:r>
    </w:p>
    <w:p w:rsidR="00350EF7" w:rsidRDefault="00EA4D68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BA0285">
        <w:rPr>
          <w:color w:val="auto"/>
        </w:rPr>
        <w:t xml:space="preserve"> </w:t>
      </w:r>
      <w:r w:rsidR="00B05299" w:rsidRPr="00BA0285">
        <w:rPr>
          <w:color w:val="auto"/>
        </w:rPr>
        <w:t>Paylaşım programında her s</w:t>
      </w:r>
      <w:r w:rsidR="00991E35" w:rsidRPr="00BA0285">
        <w:rPr>
          <w:color w:val="auto"/>
        </w:rPr>
        <w:t>unu için ayrılan süre en fazla 1</w:t>
      </w:r>
      <w:r w:rsidR="00B05299" w:rsidRPr="00BA0285">
        <w:rPr>
          <w:color w:val="auto"/>
        </w:rPr>
        <w:t>0 dakikadır. Bu sürenin</w:t>
      </w:r>
      <w:r w:rsidR="00927511">
        <w:rPr>
          <w:color w:val="auto"/>
        </w:rPr>
        <w:t xml:space="preserve"> en az </w:t>
      </w:r>
      <w:r w:rsidR="003B3EA3" w:rsidRPr="00BA0285">
        <w:rPr>
          <w:color w:val="auto"/>
        </w:rPr>
        <w:t xml:space="preserve">5 </w:t>
      </w:r>
      <w:r w:rsidR="00B05299" w:rsidRPr="00BA0285">
        <w:rPr>
          <w:color w:val="auto"/>
        </w:rPr>
        <w:t xml:space="preserve">dakikası soru ve cevaplara ayrılmalıdır. Bu nedenle sunularınızı </w:t>
      </w:r>
      <w:r w:rsidR="00991E35" w:rsidRPr="00BA0285">
        <w:rPr>
          <w:color w:val="auto"/>
        </w:rPr>
        <w:t>en fazla 5</w:t>
      </w:r>
      <w:r w:rsidR="00B05299" w:rsidRPr="00BA0285">
        <w:rPr>
          <w:color w:val="auto"/>
        </w:rPr>
        <w:t xml:space="preserve"> dakika olarak hazırlamanız uygun olacaktır. </w:t>
      </w:r>
    </w:p>
    <w:p w:rsidR="00350EF7" w:rsidRDefault="00B05299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350EF7">
        <w:rPr>
          <w:color w:val="auto"/>
        </w:rPr>
        <w:t xml:space="preserve">Sunu için ayrılan zamanı göz önüne alarak, MS </w:t>
      </w:r>
      <w:proofErr w:type="spellStart"/>
      <w:r w:rsidRPr="00350EF7">
        <w:rPr>
          <w:color w:val="auto"/>
        </w:rPr>
        <w:t>Powerpoint</w:t>
      </w:r>
      <w:proofErr w:type="spellEnd"/>
      <w:r w:rsidR="009C522F" w:rsidRPr="00350EF7">
        <w:rPr>
          <w:color w:val="auto"/>
        </w:rPr>
        <w:t xml:space="preserve"> veya benzeri programlar</w:t>
      </w:r>
      <w:r w:rsidRPr="00350EF7">
        <w:rPr>
          <w:color w:val="auto"/>
        </w:rPr>
        <w:t xml:space="preserve"> kullanılarak</w:t>
      </w:r>
      <w:r w:rsidR="00D11BA8" w:rsidRPr="00350EF7">
        <w:rPr>
          <w:color w:val="auto"/>
        </w:rPr>
        <w:t xml:space="preserve"> yapılacak sunuların 10-15 </w:t>
      </w:r>
      <w:r w:rsidR="00352C5B" w:rsidRPr="00350EF7">
        <w:rPr>
          <w:color w:val="auto"/>
        </w:rPr>
        <w:t>slayd</w:t>
      </w:r>
      <w:r w:rsidR="00EF79AC" w:rsidRPr="00350EF7">
        <w:rPr>
          <w:color w:val="auto"/>
        </w:rPr>
        <w:t>ı</w:t>
      </w:r>
      <w:r w:rsidRPr="00350EF7">
        <w:rPr>
          <w:color w:val="auto"/>
        </w:rPr>
        <w:t xml:space="preserve"> </w:t>
      </w:r>
      <w:r w:rsidR="00006954" w:rsidRPr="00350EF7">
        <w:rPr>
          <w:color w:val="auto"/>
        </w:rPr>
        <w:t xml:space="preserve">(5 dakika) </w:t>
      </w:r>
      <w:r w:rsidRPr="00350EF7">
        <w:rPr>
          <w:color w:val="auto"/>
        </w:rPr>
        <w:t xml:space="preserve">geçmemesini, yüklü </w:t>
      </w:r>
      <w:r w:rsidR="0022336F" w:rsidRPr="00350EF7">
        <w:rPr>
          <w:color w:val="auto"/>
        </w:rPr>
        <w:t>slayt</w:t>
      </w:r>
      <w:r w:rsidR="001F6C2E">
        <w:rPr>
          <w:color w:val="auto"/>
        </w:rPr>
        <w:t xml:space="preserve"> geçişleri kullanılmaması</w:t>
      </w:r>
      <w:r w:rsidRPr="00350EF7">
        <w:rPr>
          <w:color w:val="auto"/>
        </w:rPr>
        <w:t xml:space="preserve"> gerekmektedir. </w:t>
      </w:r>
    </w:p>
    <w:p w:rsidR="00350EF7" w:rsidRDefault="00B05299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350EF7">
        <w:rPr>
          <w:color w:val="auto"/>
        </w:rPr>
        <w:t>Paylaşımda bulunduğunuz uygulama hakkında temel ve çarpıcı bilgilerin size ayrılan süre içerisinde paylaşmanız beklenmektedir.</w:t>
      </w:r>
    </w:p>
    <w:p w:rsidR="00350EF7" w:rsidRDefault="00B05299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350EF7">
        <w:rPr>
          <w:color w:val="auto"/>
        </w:rPr>
        <w:t xml:space="preserve">Sunum, </w:t>
      </w:r>
      <w:r w:rsidR="009869E4">
        <w:rPr>
          <w:color w:val="auto"/>
        </w:rPr>
        <w:t xml:space="preserve">Seçici </w:t>
      </w:r>
      <w:r w:rsidRPr="00350EF7">
        <w:rPr>
          <w:color w:val="auto"/>
        </w:rPr>
        <w:t>Kuruluna gönderilen, başvuru formundaki içeriğ</w:t>
      </w:r>
      <w:r w:rsidR="003919B1" w:rsidRPr="00350EF7">
        <w:rPr>
          <w:color w:val="auto"/>
        </w:rPr>
        <w:t>e sadık kalarak hazırlanmalıdır</w:t>
      </w:r>
      <w:r w:rsidR="00350EF7">
        <w:rPr>
          <w:color w:val="auto"/>
        </w:rPr>
        <w:t>.</w:t>
      </w:r>
    </w:p>
    <w:p w:rsidR="00350EF7" w:rsidRDefault="00B05299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350EF7">
        <w:rPr>
          <w:color w:val="auto"/>
        </w:rPr>
        <w:t>Sunumun, dilbilgisi kurallarına uygun açık ve anlaşılır şekilde olmasına özen gösterilmelidir.</w:t>
      </w:r>
    </w:p>
    <w:p w:rsidR="00350EF7" w:rsidRDefault="00B05299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350EF7">
        <w:rPr>
          <w:color w:val="auto"/>
        </w:rPr>
        <w:t>Sunumu</w:t>
      </w:r>
      <w:r w:rsidR="009869E4">
        <w:rPr>
          <w:color w:val="auto"/>
        </w:rPr>
        <w:t>nu</w:t>
      </w:r>
      <w:r w:rsidRPr="00350EF7">
        <w:rPr>
          <w:color w:val="auto"/>
        </w:rPr>
        <w:t xml:space="preserve">zda teorik çerçeveye kısaca değinmeniz, uygulama aşamasında yapılanlara daha fazla yer vermeniz beklenmektedir. </w:t>
      </w:r>
    </w:p>
    <w:p w:rsidR="00B05299" w:rsidRPr="00350EF7" w:rsidRDefault="00B05299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350EF7">
        <w:rPr>
          <w:color w:val="auto"/>
        </w:rPr>
        <w:t xml:space="preserve">Sunum içeriğini düzenlerken aşağıdaki noktalara dikkat etmenizi öneririz: </w:t>
      </w:r>
    </w:p>
    <w:p w:rsidR="00060A16" w:rsidRPr="00BA0285" w:rsidRDefault="00B05299" w:rsidP="00350EF7">
      <w:pPr>
        <w:pStyle w:val="Default"/>
        <w:numPr>
          <w:ilvl w:val="1"/>
          <w:numId w:val="4"/>
        </w:numPr>
        <w:spacing w:before="100" w:beforeAutospacing="1" w:after="100" w:afterAutospacing="1" w:line="360" w:lineRule="auto"/>
        <w:ind w:left="851" w:hanging="284"/>
        <w:jc w:val="both"/>
        <w:rPr>
          <w:color w:val="auto"/>
        </w:rPr>
      </w:pPr>
      <w:r w:rsidRPr="00BA0285">
        <w:rPr>
          <w:color w:val="auto"/>
        </w:rPr>
        <w:t xml:space="preserve">Uygulamanın hangi amaçla geliştirildiğine ve öğrenme sürecinde hangi ihtiyaca cevap verdiğini belirtiniz. </w:t>
      </w:r>
    </w:p>
    <w:p w:rsidR="00B05299" w:rsidRPr="00BA0285" w:rsidRDefault="00EA4D68" w:rsidP="00350EF7">
      <w:pPr>
        <w:pStyle w:val="Default"/>
        <w:numPr>
          <w:ilvl w:val="1"/>
          <w:numId w:val="4"/>
        </w:numPr>
        <w:spacing w:before="100" w:beforeAutospacing="1" w:after="100" w:afterAutospacing="1" w:line="360" w:lineRule="auto"/>
        <w:ind w:left="851" w:hanging="284"/>
        <w:jc w:val="both"/>
        <w:rPr>
          <w:color w:val="auto"/>
        </w:rPr>
      </w:pPr>
      <w:r w:rsidRPr="00BA0285">
        <w:rPr>
          <w:color w:val="auto"/>
        </w:rPr>
        <w:t xml:space="preserve"> </w:t>
      </w:r>
      <w:r w:rsidR="00B05299" w:rsidRPr="00BA0285">
        <w:rPr>
          <w:color w:val="auto"/>
        </w:rPr>
        <w:t xml:space="preserve">Uygulamanın nasıl geliştirildiğini belirtiniz. </w:t>
      </w:r>
    </w:p>
    <w:p w:rsidR="00B05299" w:rsidRPr="00BA0285" w:rsidRDefault="00EA4D68" w:rsidP="00350EF7">
      <w:pPr>
        <w:pStyle w:val="Default"/>
        <w:numPr>
          <w:ilvl w:val="1"/>
          <w:numId w:val="4"/>
        </w:numPr>
        <w:spacing w:before="100" w:beforeAutospacing="1" w:after="100" w:afterAutospacing="1" w:line="360" w:lineRule="auto"/>
        <w:ind w:left="851" w:hanging="284"/>
        <w:jc w:val="both"/>
        <w:rPr>
          <w:color w:val="auto"/>
        </w:rPr>
      </w:pPr>
      <w:r w:rsidRPr="00BA0285">
        <w:rPr>
          <w:color w:val="auto"/>
        </w:rPr>
        <w:t xml:space="preserve"> </w:t>
      </w:r>
      <w:r w:rsidR="00B05299" w:rsidRPr="00BA0285">
        <w:rPr>
          <w:color w:val="auto"/>
        </w:rPr>
        <w:t xml:space="preserve">Uygulamayı geliştirme ve uygulama sürecinde karşılaştığınız zorluklara değininiz. </w:t>
      </w:r>
    </w:p>
    <w:p w:rsidR="00B05299" w:rsidRPr="00BA0285" w:rsidRDefault="00EA4D68" w:rsidP="00350EF7">
      <w:pPr>
        <w:pStyle w:val="Default"/>
        <w:numPr>
          <w:ilvl w:val="1"/>
          <w:numId w:val="4"/>
        </w:numPr>
        <w:spacing w:before="100" w:beforeAutospacing="1" w:after="100" w:afterAutospacing="1" w:line="360" w:lineRule="auto"/>
        <w:ind w:left="851" w:hanging="284"/>
        <w:jc w:val="both"/>
        <w:rPr>
          <w:color w:val="auto"/>
        </w:rPr>
      </w:pPr>
      <w:r w:rsidRPr="00BA0285">
        <w:rPr>
          <w:color w:val="auto"/>
        </w:rPr>
        <w:t xml:space="preserve"> </w:t>
      </w:r>
      <w:r w:rsidR="00B05299" w:rsidRPr="00BA0285">
        <w:rPr>
          <w:color w:val="auto"/>
        </w:rPr>
        <w:t xml:space="preserve">Uygulamanın varsa ölçme ve değerlendirme sonuçlarınızla birlikte nasıl bir sonuç verdiğine değininiz. </w:t>
      </w:r>
    </w:p>
    <w:p w:rsidR="00B05299" w:rsidRPr="00BA0285" w:rsidRDefault="00EA4D68" w:rsidP="00350EF7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color w:val="auto"/>
        </w:rPr>
      </w:pPr>
      <w:r w:rsidRPr="00BA0285">
        <w:rPr>
          <w:color w:val="auto"/>
        </w:rPr>
        <w:t xml:space="preserve"> </w:t>
      </w:r>
      <w:r w:rsidR="00B05299" w:rsidRPr="00BA0285">
        <w:rPr>
          <w:color w:val="auto"/>
        </w:rPr>
        <w:t xml:space="preserve">Kullanılacak bilgi ve iletişim teknolojileri açısından aşağıdaki noktaları dikkate alınız: </w:t>
      </w:r>
    </w:p>
    <w:p w:rsidR="00B05299" w:rsidRPr="00BA0285" w:rsidRDefault="00B05299" w:rsidP="00350EF7">
      <w:pPr>
        <w:pStyle w:val="Default"/>
        <w:numPr>
          <w:ilvl w:val="1"/>
          <w:numId w:val="4"/>
        </w:numPr>
        <w:spacing w:before="100" w:beforeAutospacing="1" w:after="100" w:afterAutospacing="1" w:line="360" w:lineRule="auto"/>
        <w:ind w:left="993" w:hanging="426"/>
        <w:jc w:val="both"/>
        <w:rPr>
          <w:color w:val="auto"/>
        </w:rPr>
      </w:pPr>
      <w:r w:rsidRPr="00BA0285">
        <w:rPr>
          <w:color w:val="auto"/>
        </w:rPr>
        <w:t xml:space="preserve">Sunu yapılacak </w:t>
      </w:r>
      <w:r w:rsidR="00EF79AC" w:rsidRPr="00BA0285">
        <w:rPr>
          <w:color w:val="auto"/>
        </w:rPr>
        <w:t>salonda</w:t>
      </w:r>
      <w:r w:rsidRPr="00BA0285">
        <w:rPr>
          <w:color w:val="auto"/>
        </w:rPr>
        <w:t xml:space="preserve"> bilgisayar ve projeksiyon cihazı bulunacaktır. </w:t>
      </w:r>
    </w:p>
    <w:p w:rsidR="00B05299" w:rsidRPr="00BA0285" w:rsidRDefault="00B05299" w:rsidP="00350EF7">
      <w:pPr>
        <w:pStyle w:val="Default"/>
        <w:numPr>
          <w:ilvl w:val="1"/>
          <w:numId w:val="4"/>
        </w:numPr>
        <w:spacing w:before="100" w:beforeAutospacing="1" w:after="100" w:afterAutospacing="1" w:line="360" w:lineRule="auto"/>
        <w:ind w:left="993" w:hanging="426"/>
        <w:jc w:val="both"/>
        <w:rPr>
          <w:color w:val="auto"/>
        </w:rPr>
      </w:pPr>
      <w:r w:rsidRPr="00BA0285">
        <w:rPr>
          <w:color w:val="auto"/>
        </w:rPr>
        <w:t xml:space="preserve">Sunu dosyalarınızın MS </w:t>
      </w:r>
      <w:proofErr w:type="spellStart"/>
      <w:r w:rsidRPr="00BA0285">
        <w:rPr>
          <w:color w:val="auto"/>
        </w:rPr>
        <w:t>Powerpoint</w:t>
      </w:r>
      <w:proofErr w:type="spellEnd"/>
      <w:r w:rsidRPr="00BA0285">
        <w:rPr>
          <w:color w:val="auto"/>
        </w:rPr>
        <w:t xml:space="preserve"> (</w:t>
      </w:r>
      <w:proofErr w:type="spellStart"/>
      <w:r w:rsidRPr="00BA0285">
        <w:rPr>
          <w:color w:val="auto"/>
        </w:rPr>
        <w:t>ppt</w:t>
      </w:r>
      <w:proofErr w:type="spellEnd"/>
      <w:r w:rsidRPr="00BA0285">
        <w:rPr>
          <w:color w:val="auto"/>
        </w:rPr>
        <w:t>) veya Open Office (</w:t>
      </w:r>
      <w:proofErr w:type="spellStart"/>
      <w:r w:rsidRPr="00BA0285">
        <w:rPr>
          <w:color w:val="auto"/>
        </w:rPr>
        <w:t>odp</w:t>
      </w:r>
      <w:proofErr w:type="spellEnd"/>
      <w:r w:rsidRPr="00BA0285">
        <w:rPr>
          <w:color w:val="auto"/>
        </w:rPr>
        <w:t xml:space="preserve">)programlarında hazırlanmış olması gerekmektedir. </w:t>
      </w:r>
    </w:p>
    <w:p w:rsidR="00EA4D68" w:rsidRPr="00BA0285" w:rsidRDefault="00EA4D68" w:rsidP="00350EF7">
      <w:pPr>
        <w:pStyle w:val="Default"/>
        <w:numPr>
          <w:ilvl w:val="1"/>
          <w:numId w:val="4"/>
        </w:numPr>
        <w:spacing w:before="100" w:beforeAutospacing="1" w:after="100" w:afterAutospacing="1" w:line="360" w:lineRule="auto"/>
        <w:ind w:left="993" w:hanging="426"/>
        <w:jc w:val="both"/>
      </w:pPr>
      <w:r w:rsidRPr="00BA0285">
        <w:rPr>
          <w:color w:val="auto"/>
        </w:rPr>
        <w:t xml:space="preserve"> </w:t>
      </w:r>
      <w:r w:rsidR="00B05299" w:rsidRPr="00BA0285">
        <w:rPr>
          <w:color w:val="auto"/>
        </w:rPr>
        <w:t xml:space="preserve">Paylaşım süresince sunumların bilgisayarlara yüklenmesi vb. işler başvuru sahipleri tarafından yapılacaktır. </w:t>
      </w:r>
    </w:p>
    <w:p w:rsidR="00456941" w:rsidRDefault="00B05299" w:rsidP="001E7FB4">
      <w:pPr>
        <w:pStyle w:val="Default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before="100" w:beforeAutospacing="1" w:after="100" w:afterAutospacing="1" w:line="360" w:lineRule="auto"/>
        <w:jc w:val="both"/>
      </w:pPr>
      <w:r w:rsidRPr="00BA0285">
        <w:lastRenderedPageBreak/>
        <w:t>Bilgisayarlarda VCD oynatılması ya da video dijital kamera gibi elektronik cihazların kullanılmasında sorun çıkma olasılığı vardır. Bu olasılığı göz önünde bulundurarak alternatif sunu biçimlerine hazırlıklı olmanızı öneririz.</w:t>
      </w:r>
    </w:p>
    <w:p w:rsidR="00B52E89" w:rsidRDefault="00D355DC" w:rsidP="00D355DC">
      <w:pPr>
        <w:pStyle w:val="KonuBal"/>
        <w:numPr>
          <w:ilvl w:val="0"/>
          <w:numId w:val="0"/>
        </w:numPr>
        <w:ind w:left="360" w:firstLine="64"/>
      </w:pPr>
      <w:bookmarkStart w:id="63" w:name="_Toc405303495"/>
      <w:r>
        <w:rPr>
          <w:lang w:val="tr-TR"/>
        </w:rPr>
        <w:t xml:space="preserve">3.2.5. </w:t>
      </w:r>
      <w:r w:rsidR="007C3582" w:rsidRPr="00BA0285">
        <w:t>Değerlendirme sonuçlarının duyurulması</w:t>
      </w:r>
      <w:bookmarkEnd w:id="63"/>
      <w:r w:rsidR="007C3582" w:rsidRPr="00BA0285">
        <w:t xml:space="preserve"> </w:t>
      </w:r>
    </w:p>
    <w:p w:rsidR="00B52E89" w:rsidRDefault="00B52E89" w:rsidP="00D355DC">
      <w:pPr>
        <w:pStyle w:val="Default"/>
        <w:spacing w:before="100" w:beforeAutospacing="1" w:after="100" w:afterAutospacing="1" w:line="360" w:lineRule="auto"/>
        <w:ind w:firstLine="424"/>
        <w:jc w:val="both"/>
      </w:pPr>
      <w:r w:rsidRPr="00BA0285">
        <w:t xml:space="preserve">Seçici Kurul tarafından yapılacak değerlendirme sonuçları </w:t>
      </w:r>
      <w:r w:rsidR="00F066C1">
        <w:rPr>
          <w:b/>
          <w:bCs/>
        </w:rPr>
        <w:t xml:space="preserve">22 </w:t>
      </w:r>
      <w:r>
        <w:rPr>
          <w:b/>
          <w:bCs/>
        </w:rPr>
        <w:t>Mayıs</w:t>
      </w:r>
      <w:r w:rsidR="00F066C1">
        <w:rPr>
          <w:b/>
          <w:bCs/>
        </w:rPr>
        <w:t xml:space="preserve"> </w:t>
      </w:r>
      <w:r w:rsidR="00FE5C4D">
        <w:rPr>
          <w:b/>
          <w:bCs/>
        </w:rPr>
        <w:t>2017</w:t>
      </w:r>
      <w:r w:rsidR="009F6987" w:rsidRPr="009F6987">
        <w:rPr>
          <w:bCs/>
        </w:rPr>
        <w:t xml:space="preserve"> tarihinde</w:t>
      </w:r>
      <w:r w:rsidR="009F6987" w:rsidRPr="009F6987">
        <w:t xml:space="preserve"> </w:t>
      </w:r>
      <w:r w:rsidRPr="009F6987">
        <w:t xml:space="preserve"> </w:t>
      </w:r>
      <w:r w:rsidR="009F6987">
        <w:rPr>
          <w:b/>
        </w:rPr>
        <w:t>o</w:t>
      </w:r>
      <w:r w:rsidR="00487DFF" w:rsidRPr="00487DFF">
        <w:rPr>
          <w:b/>
        </w:rPr>
        <w:t>smaniyearge.meb.gov.tr</w:t>
      </w:r>
      <w:r w:rsidR="00487DFF" w:rsidRPr="00487DFF">
        <w:t xml:space="preserve"> </w:t>
      </w:r>
      <w:r>
        <w:t>adresinde</w:t>
      </w:r>
      <w:r w:rsidRPr="00BA0285">
        <w:t xml:space="preserve"> ilan edilecektir. </w:t>
      </w:r>
    </w:p>
    <w:p w:rsidR="00B52E89" w:rsidRDefault="00D355DC" w:rsidP="00D355DC">
      <w:pPr>
        <w:pStyle w:val="KonuBal"/>
        <w:numPr>
          <w:ilvl w:val="0"/>
          <w:numId w:val="0"/>
        </w:numPr>
        <w:ind w:left="360"/>
      </w:pPr>
      <w:bookmarkStart w:id="64" w:name="_Toc405303496"/>
      <w:r>
        <w:rPr>
          <w:lang w:val="tr-TR"/>
        </w:rPr>
        <w:t xml:space="preserve">3.2.6. </w:t>
      </w:r>
      <w:r w:rsidR="00B52E89">
        <w:t xml:space="preserve">Projenin </w:t>
      </w:r>
      <w:r w:rsidR="00B52E89" w:rsidRPr="00B52E89">
        <w:t>Yaygınlaştırma</w:t>
      </w:r>
      <w:r w:rsidR="00B52E89">
        <w:t xml:space="preserve"> Çalışmaları</w:t>
      </w:r>
      <w:bookmarkEnd w:id="64"/>
    </w:p>
    <w:p w:rsidR="00B52E89" w:rsidRDefault="00B52E89" w:rsidP="00B52E89"/>
    <w:p w:rsidR="00B52E89" w:rsidRPr="00620393" w:rsidRDefault="00B52E89" w:rsidP="00B52E89">
      <w:pPr>
        <w:numPr>
          <w:ilvl w:val="0"/>
          <w:numId w:val="25"/>
        </w:numPr>
        <w:spacing w:line="360" w:lineRule="auto"/>
        <w:ind w:left="709" w:hanging="283"/>
        <w:rPr>
          <w:color w:val="000000"/>
        </w:rPr>
      </w:pPr>
      <w:r w:rsidRPr="00620393">
        <w:rPr>
          <w:color w:val="000000"/>
        </w:rPr>
        <w:t>Seçici Kurul tarafından yapılacak değerlendirme sonu</w:t>
      </w:r>
      <w:r>
        <w:rPr>
          <w:color w:val="000000"/>
        </w:rPr>
        <w:t>cunda</w:t>
      </w:r>
      <w:r w:rsidRPr="00620393">
        <w:rPr>
          <w:color w:val="000000"/>
        </w:rPr>
        <w:t xml:space="preserve"> projeleri başarılı bulunan çalışmaların yer aldığı bir kitap</w:t>
      </w:r>
      <w:r w:rsidR="00451FFF">
        <w:rPr>
          <w:color w:val="000000"/>
        </w:rPr>
        <w:t>ç</w:t>
      </w:r>
      <w:r w:rsidR="009F6987">
        <w:rPr>
          <w:color w:val="000000"/>
        </w:rPr>
        <w:t>ık</w:t>
      </w:r>
      <w:r w:rsidRPr="00620393">
        <w:rPr>
          <w:color w:val="000000"/>
        </w:rPr>
        <w:t xml:space="preserve"> bastırılara</w:t>
      </w:r>
      <w:r>
        <w:rPr>
          <w:color w:val="000000"/>
        </w:rPr>
        <w:t>k okul ve kurumlara dağıtılacaktır.</w:t>
      </w:r>
    </w:p>
    <w:p w:rsidR="00B52E89" w:rsidRPr="00185FCD" w:rsidRDefault="00B52E89" w:rsidP="00B52E89">
      <w:pPr>
        <w:pStyle w:val="KonuBal"/>
        <w:numPr>
          <w:ilvl w:val="0"/>
          <w:numId w:val="25"/>
        </w:numPr>
        <w:spacing w:line="360" w:lineRule="auto"/>
        <w:ind w:left="709" w:hanging="283"/>
      </w:pPr>
      <w:bookmarkStart w:id="65" w:name="_Toc402996178"/>
      <w:bookmarkStart w:id="66" w:name="_Toc405303497"/>
      <w:r w:rsidRPr="00185FCD">
        <w:rPr>
          <w:b w:val="0"/>
          <w:bCs w:val="0"/>
          <w:color w:val="000000"/>
          <w:kern w:val="0"/>
          <w:szCs w:val="24"/>
        </w:rPr>
        <w:t>Seçici Kurulu tarafından projeleri başarılı bulunan çalışmaların yaygınlaştırı</w:t>
      </w:r>
      <w:r w:rsidR="00451FFF">
        <w:rPr>
          <w:b w:val="0"/>
          <w:bCs w:val="0"/>
          <w:color w:val="000000"/>
          <w:kern w:val="0"/>
          <w:szCs w:val="24"/>
        </w:rPr>
        <w:t>lması için yapılacak bir plan d</w:t>
      </w:r>
      <w:r w:rsidR="00451FFF">
        <w:rPr>
          <w:b w:val="0"/>
          <w:bCs w:val="0"/>
          <w:color w:val="000000"/>
          <w:kern w:val="0"/>
          <w:szCs w:val="24"/>
          <w:lang w:val="tr-TR"/>
        </w:rPr>
        <w:t>a</w:t>
      </w:r>
      <w:proofErr w:type="spellStart"/>
      <w:r w:rsidRPr="00185FCD">
        <w:rPr>
          <w:b w:val="0"/>
          <w:bCs w:val="0"/>
          <w:color w:val="000000"/>
          <w:kern w:val="0"/>
          <w:szCs w:val="24"/>
        </w:rPr>
        <w:t>hi</w:t>
      </w:r>
      <w:r w:rsidR="009F6987">
        <w:rPr>
          <w:b w:val="0"/>
          <w:bCs w:val="0"/>
          <w:color w:val="000000"/>
          <w:kern w:val="0"/>
          <w:szCs w:val="24"/>
          <w:lang w:val="tr-TR"/>
        </w:rPr>
        <w:t>li</w:t>
      </w:r>
      <w:r w:rsidRPr="00185FCD">
        <w:rPr>
          <w:b w:val="0"/>
          <w:bCs w:val="0"/>
          <w:color w:val="000000"/>
          <w:kern w:val="0"/>
          <w:szCs w:val="24"/>
        </w:rPr>
        <w:t>nde</w:t>
      </w:r>
      <w:proofErr w:type="spellEnd"/>
      <w:r w:rsidRPr="00185FCD">
        <w:rPr>
          <w:b w:val="0"/>
          <w:bCs w:val="0"/>
          <w:color w:val="000000"/>
          <w:kern w:val="0"/>
          <w:szCs w:val="24"/>
        </w:rPr>
        <w:t xml:space="preserve"> oluşturulacak gruplar tarafından İl merkezi ve diğer ilçelerde proje sunumlarını yapılacaklardır</w:t>
      </w:r>
      <w:r>
        <w:rPr>
          <w:b w:val="0"/>
          <w:bCs w:val="0"/>
          <w:color w:val="000000"/>
          <w:kern w:val="0"/>
          <w:szCs w:val="24"/>
        </w:rPr>
        <w:t>.</w:t>
      </w:r>
      <w:bookmarkEnd w:id="65"/>
      <w:bookmarkEnd w:id="66"/>
    </w:p>
    <w:p w:rsidR="00B52E89" w:rsidRPr="00B52E89" w:rsidRDefault="00B52E89" w:rsidP="00B52E89"/>
    <w:p w:rsidR="00B52E89" w:rsidRPr="00BA0285" w:rsidRDefault="00D355DC" w:rsidP="00D355DC">
      <w:pPr>
        <w:pStyle w:val="KonuBal"/>
        <w:numPr>
          <w:ilvl w:val="0"/>
          <w:numId w:val="0"/>
        </w:numPr>
        <w:ind w:left="360"/>
      </w:pPr>
      <w:bookmarkStart w:id="67" w:name="_Toc405303498"/>
      <w:r>
        <w:rPr>
          <w:lang w:val="tr-TR"/>
        </w:rPr>
        <w:t xml:space="preserve">3.2.7. </w:t>
      </w:r>
      <w:r w:rsidR="00B52E89" w:rsidRPr="00BA0285">
        <w:t>Ödüllendirme</w:t>
      </w:r>
      <w:bookmarkEnd w:id="67"/>
      <w:r w:rsidR="00B52E89" w:rsidRPr="00BA0285">
        <w:t xml:space="preserve"> </w:t>
      </w:r>
    </w:p>
    <w:p w:rsidR="001D3627" w:rsidRPr="00BA0285" w:rsidRDefault="00456941" w:rsidP="00B52E89">
      <w:pPr>
        <w:pStyle w:val="Default"/>
        <w:numPr>
          <w:ilvl w:val="0"/>
          <w:numId w:val="5"/>
        </w:numPr>
        <w:spacing w:before="100" w:beforeAutospacing="1" w:after="100" w:afterAutospacing="1" w:line="360" w:lineRule="auto"/>
        <w:ind w:left="709" w:hanging="283"/>
        <w:jc w:val="both"/>
        <w:rPr>
          <w:color w:val="auto"/>
        </w:rPr>
      </w:pPr>
      <w:r w:rsidRPr="00BA0285">
        <w:rPr>
          <w:color w:val="auto"/>
        </w:rPr>
        <w:t xml:space="preserve">Katılımcı kişi ve okul/kurumlara </w:t>
      </w:r>
      <w:r w:rsidR="00C14C72">
        <w:rPr>
          <w:i/>
          <w:iCs/>
          <w:color w:val="auto"/>
        </w:rPr>
        <w:t>“Katılım Sertifikası”,</w:t>
      </w:r>
      <w:r w:rsidRPr="00BA0285">
        <w:rPr>
          <w:i/>
          <w:iCs/>
          <w:color w:val="auto"/>
        </w:rPr>
        <w:t xml:space="preserve"> </w:t>
      </w:r>
    </w:p>
    <w:p w:rsidR="00D355DC" w:rsidRDefault="00D32C4E" w:rsidP="00896A7C">
      <w:pPr>
        <w:pStyle w:val="Default"/>
        <w:numPr>
          <w:ilvl w:val="0"/>
          <w:numId w:val="5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ind w:hanging="76"/>
        <w:jc w:val="both"/>
      </w:pPr>
      <w:r w:rsidRPr="00BA0285">
        <w:rPr>
          <w:color w:val="auto"/>
        </w:rPr>
        <w:t>Projenin uygulandığı okul</w:t>
      </w:r>
      <w:r w:rsidR="001F6C2E">
        <w:rPr>
          <w:color w:val="auto"/>
        </w:rPr>
        <w:t xml:space="preserve">lar ve </w:t>
      </w:r>
      <w:r w:rsidRPr="00BA0285">
        <w:rPr>
          <w:color w:val="auto"/>
        </w:rPr>
        <w:t>kurum</w:t>
      </w:r>
      <w:r w:rsidR="00A60ED9">
        <w:rPr>
          <w:color w:val="auto"/>
        </w:rPr>
        <w:t>l</w:t>
      </w:r>
      <w:r w:rsidRPr="00BA0285">
        <w:rPr>
          <w:color w:val="auto"/>
        </w:rPr>
        <w:t>a</w:t>
      </w:r>
      <w:r w:rsidR="00A60ED9">
        <w:rPr>
          <w:color w:val="auto"/>
        </w:rPr>
        <w:t>r</w:t>
      </w:r>
      <w:r w:rsidR="001F6C2E">
        <w:rPr>
          <w:color w:val="auto"/>
        </w:rPr>
        <w:t>a çeşitli hediyeler verilecektir.</w:t>
      </w:r>
    </w:p>
    <w:p w:rsidR="009F6987" w:rsidRDefault="009F6987" w:rsidP="00882577">
      <w:pPr>
        <w:tabs>
          <w:tab w:val="left" w:pos="0"/>
          <w:tab w:val="left" w:pos="426"/>
        </w:tabs>
        <w:spacing w:before="100" w:beforeAutospacing="1" w:after="100" w:afterAutospacing="1" w:line="360" w:lineRule="auto"/>
        <w:ind w:left="502"/>
        <w:jc w:val="both"/>
      </w:pPr>
    </w:p>
    <w:p w:rsidR="00C577F4" w:rsidRDefault="00882577" w:rsidP="00C577F4">
      <w:pPr>
        <w:tabs>
          <w:tab w:val="left" w:pos="0"/>
        </w:tabs>
        <w:spacing w:before="100" w:beforeAutospacing="1" w:after="100" w:afterAutospacing="1" w:line="360" w:lineRule="auto"/>
        <w:ind w:hanging="142"/>
        <w:jc w:val="both"/>
      </w:pPr>
      <w:r>
        <w:tab/>
      </w:r>
      <w:r w:rsidRPr="00571B0D">
        <w:t xml:space="preserve">Yukarıda gerekçeleri, amaçları, süresi, hedefleri, hedef kitlesi, çalışma aşamaları ve tespit edilen ekli listedeki </w:t>
      </w:r>
      <w:bookmarkStart w:id="68" w:name="_GoBack"/>
      <w:bookmarkEnd w:id="68"/>
      <w:r w:rsidRPr="001A2FEF">
        <w:rPr>
          <w:b/>
        </w:rPr>
        <w:t>“Eğitimde İyi Örnekler</w:t>
      </w:r>
      <w:r w:rsidR="001A2FEF" w:rsidRPr="001A2FEF">
        <w:rPr>
          <w:b/>
        </w:rPr>
        <w:t xml:space="preserve"> </w:t>
      </w:r>
      <w:r w:rsidR="001F6C2E" w:rsidRPr="001A2FEF">
        <w:rPr>
          <w:b/>
        </w:rPr>
        <w:t>Osmaniye 2017</w:t>
      </w:r>
      <w:r w:rsidRPr="001A2FEF">
        <w:rPr>
          <w:b/>
        </w:rPr>
        <w:t>”</w:t>
      </w:r>
      <w:r w:rsidRPr="00571B0D">
        <w:t xml:space="preserve"> projesinin uygulanması hususunda gerekl</w:t>
      </w:r>
      <w:r w:rsidR="00C577F4">
        <w:t>i onayın verilmesini arz ederim.</w:t>
      </w:r>
    </w:p>
    <w:p w:rsidR="00C577F4" w:rsidRDefault="00C577F4" w:rsidP="00C577F4">
      <w:pPr>
        <w:pStyle w:val="AralkYok1"/>
      </w:pPr>
      <w:r>
        <w:t xml:space="preserve">                                                                                                  </w:t>
      </w:r>
      <w:r w:rsidR="00320629">
        <w:t xml:space="preserve">                        </w:t>
      </w:r>
      <w:r>
        <w:t xml:space="preserve">    Ramazan ÇELİK</w:t>
      </w:r>
    </w:p>
    <w:p w:rsidR="00C577F4" w:rsidRDefault="00C577F4" w:rsidP="00C577F4">
      <w:pPr>
        <w:pStyle w:val="AralkYok1"/>
      </w:pPr>
      <w:r>
        <w:t xml:space="preserve">    </w:t>
      </w:r>
      <w:r w:rsidR="00320629">
        <w:t xml:space="preserve">                    </w:t>
      </w:r>
      <w:r>
        <w:t xml:space="preserve">                                                                                                 İl Milli Eğitim Müdürü</w:t>
      </w:r>
    </w:p>
    <w:p w:rsidR="00C577F4" w:rsidRDefault="00C577F4" w:rsidP="00C577F4">
      <w:pPr>
        <w:pStyle w:val="AralkYok1"/>
      </w:pPr>
    </w:p>
    <w:p w:rsidR="00C577F4" w:rsidRDefault="00C577F4" w:rsidP="00C577F4">
      <w:pPr>
        <w:pStyle w:val="AralkYok1"/>
      </w:pPr>
    </w:p>
    <w:p w:rsidR="006B77E1" w:rsidRPr="00DB51D5" w:rsidRDefault="006B77E1" w:rsidP="006B77E1">
      <w:pPr>
        <w:jc w:val="center"/>
      </w:pPr>
      <w:r>
        <w:t xml:space="preserve">  UYGUNDUR</w:t>
      </w:r>
    </w:p>
    <w:p w:rsidR="006B77E1" w:rsidRDefault="00C577F4" w:rsidP="00C577F4">
      <w:pPr>
        <w:pStyle w:val="AralkYok1"/>
      </w:pPr>
      <w:r>
        <w:t xml:space="preserve">                                                                            /12/2016</w:t>
      </w:r>
    </w:p>
    <w:p w:rsidR="00C577F4" w:rsidRDefault="00C577F4" w:rsidP="00C577F4">
      <w:pPr>
        <w:pStyle w:val="AralkYok1"/>
      </w:pPr>
      <w:r>
        <w:tab/>
      </w:r>
      <w:r>
        <w:tab/>
      </w:r>
      <w:r>
        <w:tab/>
      </w:r>
      <w:r>
        <w:tab/>
      </w:r>
      <w:r>
        <w:tab/>
        <w:t xml:space="preserve">       Alp Eren YILMAZ</w:t>
      </w:r>
    </w:p>
    <w:p w:rsidR="00C577F4" w:rsidRDefault="00C577F4" w:rsidP="00C577F4">
      <w:pPr>
        <w:pStyle w:val="AralkYok1"/>
      </w:pPr>
      <w:r>
        <w:t xml:space="preserve">                                                                                 Vali a.</w:t>
      </w:r>
    </w:p>
    <w:p w:rsidR="00C577F4" w:rsidRDefault="00C577F4" w:rsidP="00C577F4">
      <w:pPr>
        <w:pStyle w:val="AralkYok1"/>
      </w:pPr>
      <w:r>
        <w:tab/>
      </w:r>
      <w:r>
        <w:tab/>
      </w:r>
      <w:r>
        <w:tab/>
      </w:r>
      <w:r>
        <w:tab/>
        <w:t xml:space="preserve">                      Vali Yardımcısı</w:t>
      </w:r>
    </w:p>
    <w:p w:rsidR="00C577F4" w:rsidRDefault="00C577F4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6B77E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EK 1</w:t>
      </w: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882577">
      <w:pPr>
        <w:pStyle w:val="KonuBal"/>
        <w:numPr>
          <w:ilvl w:val="0"/>
          <w:numId w:val="0"/>
        </w:numPr>
        <w:ind w:left="360"/>
      </w:pPr>
      <w:bookmarkStart w:id="69" w:name="_Toc405303499"/>
      <w:r w:rsidRPr="005B799D">
        <w:t xml:space="preserve">EĞİTİMDE İYİ ÖRNEKLER PROJESİ </w:t>
      </w:r>
      <w:r w:rsidR="00627A2B">
        <w:t>201</w:t>
      </w:r>
      <w:r w:rsidR="00627A2B">
        <w:rPr>
          <w:lang w:val="tr-TR"/>
        </w:rPr>
        <w:t xml:space="preserve">7  </w:t>
      </w:r>
      <w:r w:rsidRPr="005B799D">
        <w:t>YILI YARIŞMA TAKVİMİ</w:t>
      </w:r>
      <w:bookmarkEnd w:id="6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2033"/>
        <w:gridCol w:w="1811"/>
        <w:gridCol w:w="2796"/>
      </w:tblGrid>
      <w:tr w:rsidR="006B77E1" w:rsidRPr="004362CF" w:rsidTr="00041F26">
        <w:trPr>
          <w:trHeight w:val="417"/>
        </w:trPr>
        <w:tc>
          <w:tcPr>
            <w:tcW w:w="2966" w:type="dxa"/>
            <w:shd w:val="clear" w:color="auto" w:fill="auto"/>
          </w:tcPr>
          <w:p w:rsidR="006B77E1" w:rsidRPr="00AE20EA" w:rsidRDefault="006B77E1" w:rsidP="00E43D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20EA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2033" w:type="dxa"/>
            <w:shd w:val="clear" w:color="auto" w:fill="auto"/>
          </w:tcPr>
          <w:p w:rsidR="006B77E1" w:rsidRPr="00AE20EA" w:rsidRDefault="006B77E1" w:rsidP="00E43D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20EA">
              <w:rPr>
                <w:b/>
                <w:sz w:val="20"/>
                <w:szCs w:val="20"/>
              </w:rPr>
              <w:t>Başlama Tarihi</w:t>
            </w:r>
          </w:p>
        </w:tc>
        <w:tc>
          <w:tcPr>
            <w:tcW w:w="1811" w:type="dxa"/>
            <w:shd w:val="clear" w:color="auto" w:fill="auto"/>
          </w:tcPr>
          <w:p w:rsidR="006B77E1" w:rsidRPr="00AE20EA" w:rsidRDefault="006B77E1" w:rsidP="00E43D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20EA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2796" w:type="dxa"/>
            <w:shd w:val="clear" w:color="auto" w:fill="auto"/>
          </w:tcPr>
          <w:p w:rsidR="006B77E1" w:rsidRPr="00AE20EA" w:rsidRDefault="006B77E1" w:rsidP="00E43D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20EA">
              <w:rPr>
                <w:b/>
                <w:sz w:val="20"/>
                <w:szCs w:val="20"/>
              </w:rPr>
              <w:t>AÇIKLAMALAR</w:t>
            </w:r>
          </w:p>
        </w:tc>
      </w:tr>
      <w:tr w:rsidR="006B77E1" w:rsidRPr="004362CF" w:rsidTr="00041F26">
        <w:trPr>
          <w:trHeight w:val="989"/>
        </w:trPr>
        <w:tc>
          <w:tcPr>
            <w:tcW w:w="2966" w:type="dxa"/>
            <w:shd w:val="clear" w:color="auto" w:fill="auto"/>
            <w:vAlign w:val="center"/>
          </w:tcPr>
          <w:p w:rsidR="006B77E1" w:rsidRPr="00AE20EA" w:rsidRDefault="006B77E1" w:rsidP="00E43D3D">
            <w:pPr>
              <w:spacing w:line="360" w:lineRule="auto"/>
              <w:rPr>
                <w:sz w:val="22"/>
                <w:szCs w:val="22"/>
              </w:rPr>
            </w:pPr>
            <w:r w:rsidRPr="00AE20EA">
              <w:rPr>
                <w:sz w:val="22"/>
                <w:szCs w:val="22"/>
              </w:rPr>
              <w:t>Duyurunun yapılması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B77E1" w:rsidRPr="00AE20EA" w:rsidRDefault="00CA682E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41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Aralık</w:t>
            </w:r>
            <w:r w:rsidR="006B77E1" w:rsidRPr="00AE20EA">
              <w:rPr>
                <w:sz w:val="22"/>
                <w:szCs w:val="22"/>
              </w:rPr>
              <w:t xml:space="preserve"> 201</w:t>
            </w:r>
            <w:r w:rsidR="00FE5C4D">
              <w:rPr>
                <w:sz w:val="22"/>
                <w:szCs w:val="22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7E1" w:rsidRPr="00AE20EA" w:rsidRDefault="00CA682E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41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Nisan</w:t>
            </w:r>
            <w:r w:rsidR="00041F26">
              <w:rPr>
                <w:sz w:val="22"/>
                <w:szCs w:val="22"/>
              </w:rPr>
              <w:t xml:space="preserve"> </w:t>
            </w:r>
            <w:r w:rsidR="006B77E1" w:rsidRPr="00AE20EA">
              <w:rPr>
                <w:sz w:val="22"/>
                <w:szCs w:val="22"/>
              </w:rPr>
              <w:t>201</w:t>
            </w:r>
            <w:r w:rsidR="00FE5C4D">
              <w:rPr>
                <w:sz w:val="22"/>
                <w:szCs w:val="22"/>
              </w:rPr>
              <w:t>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B77E1" w:rsidRPr="00F066C1" w:rsidRDefault="005C5203" w:rsidP="00451FFF">
            <w:pPr>
              <w:spacing w:line="360" w:lineRule="auto"/>
              <w:rPr>
                <w:sz w:val="22"/>
                <w:szCs w:val="22"/>
              </w:rPr>
            </w:pPr>
            <w:r w:rsidRPr="00F066C1">
              <w:t>o</w:t>
            </w:r>
            <w:r w:rsidR="00FE5C4D" w:rsidRPr="00F066C1">
              <w:t>smaniye</w:t>
            </w:r>
            <w:r w:rsidR="0023660D" w:rsidRPr="00F066C1">
              <w:t>arge</w:t>
            </w:r>
            <w:r w:rsidR="00FE5C4D" w:rsidRPr="00F066C1">
              <w:t>.meb.gov.tr</w:t>
            </w:r>
          </w:p>
        </w:tc>
      </w:tr>
      <w:tr w:rsidR="006B77E1" w:rsidRPr="004362CF" w:rsidTr="00041F26">
        <w:trPr>
          <w:trHeight w:val="485"/>
        </w:trPr>
        <w:tc>
          <w:tcPr>
            <w:tcW w:w="2966" w:type="dxa"/>
            <w:shd w:val="clear" w:color="auto" w:fill="auto"/>
            <w:vAlign w:val="center"/>
          </w:tcPr>
          <w:p w:rsidR="006B77E1" w:rsidRPr="00AE20EA" w:rsidRDefault="006B77E1" w:rsidP="00E43D3D">
            <w:pPr>
              <w:spacing w:line="360" w:lineRule="auto"/>
              <w:rPr>
                <w:sz w:val="22"/>
                <w:szCs w:val="22"/>
              </w:rPr>
            </w:pPr>
            <w:r w:rsidRPr="00AE20EA">
              <w:rPr>
                <w:sz w:val="22"/>
                <w:szCs w:val="22"/>
              </w:rPr>
              <w:t>Başvuruların Alınması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Ocak </w:t>
            </w:r>
            <w:r w:rsidR="006B77E1" w:rsidRPr="00AE20EA">
              <w:rPr>
                <w:sz w:val="22"/>
                <w:szCs w:val="22"/>
              </w:rPr>
              <w:t xml:space="preserve"> 201</w:t>
            </w:r>
            <w:r w:rsidR="00FE5C4D"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="00FE5C4D">
              <w:rPr>
                <w:sz w:val="22"/>
                <w:szCs w:val="22"/>
              </w:rPr>
              <w:t>Nisan</w:t>
            </w:r>
            <w:r>
              <w:rPr>
                <w:sz w:val="22"/>
                <w:szCs w:val="22"/>
              </w:rPr>
              <w:t xml:space="preserve"> </w:t>
            </w:r>
            <w:r w:rsidR="00FE5C4D">
              <w:rPr>
                <w:sz w:val="22"/>
                <w:szCs w:val="22"/>
              </w:rPr>
              <w:t>2017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B77E1" w:rsidRPr="00F066C1" w:rsidRDefault="00CA682E" w:rsidP="00451FFF">
            <w:pPr>
              <w:spacing w:line="360" w:lineRule="auto"/>
              <w:rPr>
                <w:sz w:val="22"/>
                <w:szCs w:val="22"/>
              </w:rPr>
            </w:pPr>
            <w:r w:rsidRPr="00F066C1">
              <w:t>osmaniyearge.meb.gov.tr</w:t>
            </w:r>
          </w:p>
        </w:tc>
      </w:tr>
      <w:tr w:rsidR="006B77E1" w:rsidRPr="004362CF" w:rsidTr="00041F26">
        <w:trPr>
          <w:trHeight w:val="803"/>
        </w:trPr>
        <w:tc>
          <w:tcPr>
            <w:tcW w:w="2966" w:type="dxa"/>
            <w:shd w:val="clear" w:color="auto" w:fill="auto"/>
            <w:vAlign w:val="center"/>
          </w:tcPr>
          <w:p w:rsidR="006B77E1" w:rsidRPr="00AE20EA" w:rsidRDefault="006B77E1" w:rsidP="00E43D3D">
            <w:pPr>
              <w:spacing w:line="360" w:lineRule="auto"/>
              <w:rPr>
                <w:sz w:val="22"/>
                <w:szCs w:val="22"/>
              </w:rPr>
            </w:pPr>
            <w:r w:rsidRPr="00AE20EA">
              <w:rPr>
                <w:sz w:val="22"/>
                <w:szCs w:val="22"/>
              </w:rPr>
              <w:t>Kriter Değerlendirme Çalışmasının Yapılması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Mayıs </w:t>
            </w:r>
            <w:r w:rsidR="006B77E1" w:rsidRPr="00AE20EA">
              <w:rPr>
                <w:sz w:val="22"/>
                <w:szCs w:val="22"/>
              </w:rPr>
              <w:t>201</w:t>
            </w:r>
            <w:r w:rsidR="00FE5C4D"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Mayıs </w:t>
            </w:r>
            <w:r w:rsidR="00FE5C4D">
              <w:rPr>
                <w:sz w:val="22"/>
                <w:szCs w:val="22"/>
              </w:rPr>
              <w:t>2017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B77E1" w:rsidRPr="00AE20EA" w:rsidRDefault="00CA682E" w:rsidP="00451FFF">
            <w:pPr>
              <w:pStyle w:val="AralkYok"/>
            </w:pPr>
            <w:r>
              <w:t>Seçici  Kurul</w:t>
            </w:r>
            <w:r w:rsidR="006B77E1">
              <w:t xml:space="preserve"> tarafından yapılacaktır.</w:t>
            </w:r>
          </w:p>
        </w:tc>
      </w:tr>
      <w:tr w:rsidR="006B77E1" w:rsidRPr="004362CF" w:rsidTr="00041F26">
        <w:trPr>
          <w:trHeight w:val="566"/>
        </w:trPr>
        <w:tc>
          <w:tcPr>
            <w:tcW w:w="2966" w:type="dxa"/>
            <w:shd w:val="clear" w:color="auto" w:fill="auto"/>
            <w:vAlign w:val="center"/>
          </w:tcPr>
          <w:p w:rsidR="006B77E1" w:rsidRPr="00AE20EA" w:rsidRDefault="006B77E1" w:rsidP="00E43D3D">
            <w:pPr>
              <w:spacing w:line="360" w:lineRule="auto"/>
              <w:rPr>
                <w:sz w:val="22"/>
                <w:szCs w:val="22"/>
              </w:rPr>
            </w:pPr>
            <w:r w:rsidRPr="00AE20EA">
              <w:rPr>
                <w:sz w:val="22"/>
                <w:szCs w:val="22"/>
              </w:rPr>
              <w:t>Seçici Kurul Tarafından</w:t>
            </w:r>
          </w:p>
          <w:p w:rsidR="006B77E1" w:rsidRPr="00AE20EA" w:rsidRDefault="006B77E1" w:rsidP="00E43D3D">
            <w:pPr>
              <w:spacing w:line="360" w:lineRule="auto"/>
              <w:rPr>
                <w:sz w:val="22"/>
                <w:szCs w:val="22"/>
              </w:rPr>
            </w:pPr>
            <w:r w:rsidRPr="00AE20EA">
              <w:rPr>
                <w:sz w:val="22"/>
                <w:szCs w:val="22"/>
              </w:rPr>
              <w:t>Çalışmaların Değerlendirilmesi (</w:t>
            </w:r>
            <w:r>
              <w:rPr>
                <w:sz w:val="22"/>
                <w:szCs w:val="22"/>
              </w:rPr>
              <w:t xml:space="preserve">Proje Sunumlarının </w:t>
            </w:r>
            <w:r w:rsidRPr="00AE20EA">
              <w:rPr>
                <w:sz w:val="22"/>
                <w:szCs w:val="22"/>
              </w:rPr>
              <w:t>Yapılması)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6B77E1" w:rsidRPr="00AE20EA">
              <w:rPr>
                <w:sz w:val="22"/>
                <w:szCs w:val="22"/>
              </w:rPr>
              <w:t>Mayıs 201</w:t>
            </w:r>
            <w:r w:rsidR="00FE5C4D"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FE5C4D">
              <w:rPr>
                <w:sz w:val="22"/>
                <w:szCs w:val="22"/>
              </w:rPr>
              <w:t>Mayıs 2017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B77E1" w:rsidRPr="00AE20EA" w:rsidRDefault="006B77E1" w:rsidP="00451F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Sunumlar projeler için belirlenen gün ve saatlerde yapılacaktır.</w:t>
            </w:r>
          </w:p>
        </w:tc>
      </w:tr>
      <w:tr w:rsidR="006B77E1" w:rsidRPr="004362CF" w:rsidTr="00041F26">
        <w:tc>
          <w:tcPr>
            <w:tcW w:w="2966" w:type="dxa"/>
            <w:shd w:val="clear" w:color="auto" w:fill="auto"/>
            <w:vAlign w:val="center"/>
          </w:tcPr>
          <w:p w:rsidR="006B77E1" w:rsidRPr="00AE20EA" w:rsidRDefault="006B77E1" w:rsidP="00E43D3D">
            <w:pPr>
              <w:spacing w:line="360" w:lineRule="auto"/>
              <w:rPr>
                <w:sz w:val="22"/>
                <w:szCs w:val="22"/>
              </w:rPr>
            </w:pPr>
            <w:r w:rsidRPr="00AE20EA">
              <w:rPr>
                <w:sz w:val="22"/>
                <w:szCs w:val="22"/>
              </w:rPr>
              <w:t>Dereceye Giren Projelerin Yayınlanması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B77E1" w:rsidRPr="00AE20EA">
              <w:rPr>
                <w:sz w:val="22"/>
                <w:szCs w:val="22"/>
              </w:rPr>
              <w:t xml:space="preserve"> Mayıs 201</w:t>
            </w:r>
            <w:r w:rsidR="00FE5C4D"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B77E1" w:rsidRPr="00AE20EA" w:rsidRDefault="00041F26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="00FE5C4D">
              <w:rPr>
                <w:sz w:val="22"/>
                <w:szCs w:val="22"/>
              </w:rPr>
              <w:t>Mayıs 2017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B77E1" w:rsidRPr="00F066C1" w:rsidRDefault="00CA682E" w:rsidP="00451FFF">
            <w:pPr>
              <w:spacing w:line="360" w:lineRule="auto"/>
              <w:rPr>
                <w:sz w:val="22"/>
                <w:szCs w:val="22"/>
              </w:rPr>
            </w:pPr>
            <w:r w:rsidRPr="00F066C1">
              <w:t>osmaniyearge.meb.gov.tr</w:t>
            </w:r>
          </w:p>
        </w:tc>
      </w:tr>
      <w:tr w:rsidR="006B77E1" w:rsidRPr="004362CF" w:rsidTr="00041F26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E1" w:rsidRPr="00AE20EA" w:rsidRDefault="006B77E1" w:rsidP="00E43D3D">
            <w:pPr>
              <w:spacing w:line="360" w:lineRule="auto"/>
              <w:rPr>
                <w:sz w:val="22"/>
                <w:szCs w:val="22"/>
              </w:rPr>
            </w:pPr>
            <w:r w:rsidRPr="00AE20EA">
              <w:rPr>
                <w:sz w:val="22"/>
                <w:szCs w:val="22"/>
              </w:rPr>
              <w:t>Ödül Töreninin Yapılması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E1" w:rsidRPr="00AE20EA" w:rsidRDefault="00AE470B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E470B">
              <w:rPr>
                <w:sz w:val="22"/>
                <w:szCs w:val="22"/>
              </w:rPr>
              <w:t xml:space="preserve"> Mayıs 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E1" w:rsidRPr="00AE20EA" w:rsidRDefault="00AE470B" w:rsidP="00F066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E470B">
              <w:rPr>
                <w:sz w:val="22"/>
                <w:szCs w:val="22"/>
              </w:rPr>
              <w:t xml:space="preserve"> Mayıs 2017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E1" w:rsidRPr="00AE20EA" w:rsidRDefault="006B77E1" w:rsidP="00451F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Resmi yazışma yolu ile bildirilecektir.</w:t>
            </w:r>
          </w:p>
        </w:tc>
      </w:tr>
    </w:tbl>
    <w:p w:rsidR="006B77E1" w:rsidRDefault="006B77E1" w:rsidP="006B77E1">
      <w:pPr>
        <w:pStyle w:val="Default"/>
        <w:spacing w:after="47" w:line="360" w:lineRule="auto"/>
        <w:jc w:val="both"/>
        <w:rPr>
          <w:color w:val="auto"/>
          <w:sz w:val="23"/>
          <w:szCs w:val="23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D355DC" w:rsidRDefault="00D355DC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041F26" w:rsidRDefault="00041F26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6B77E1" w:rsidRDefault="006B77E1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</w:p>
    <w:p w:rsidR="00C65641" w:rsidRDefault="001E7FB4" w:rsidP="00C65641">
      <w:pPr>
        <w:pStyle w:val="Default"/>
        <w:tabs>
          <w:tab w:val="left" w:pos="851"/>
        </w:tabs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 xml:space="preserve">EK </w:t>
      </w:r>
      <w:r w:rsidR="006B77E1">
        <w:rPr>
          <w:color w:val="auto"/>
        </w:rPr>
        <w:t>2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C65641" w:rsidRPr="00ED6BD4" w:rsidTr="003615EB">
        <w:trPr>
          <w:trHeight w:val="295"/>
        </w:trPr>
        <w:tc>
          <w:tcPr>
            <w:tcW w:w="9764" w:type="dxa"/>
            <w:shd w:val="clear" w:color="auto" w:fill="auto"/>
          </w:tcPr>
          <w:p w:rsidR="00C65641" w:rsidRPr="00ED6BD4" w:rsidRDefault="00FE5C4D" w:rsidP="00882577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lastRenderedPageBreak/>
              <w:t>OSMANİYE</w:t>
            </w:r>
            <w:r w:rsidR="00C65641" w:rsidRPr="00ED6BD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İL MİLL</w:t>
            </w:r>
            <w:r w:rsidR="00D355D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İ</w:t>
            </w:r>
            <w:r w:rsidR="00C65641" w:rsidRPr="00ED6BD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EĞİTİM MÜDÜRLÜĞÜ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06BB8" w:rsidRDefault="00C65641" w:rsidP="00FE5C4D">
            <w:pPr>
              <w:pStyle w:val="KonuBal"/>
              <w:numPr>
                <w:ilvl w:val="0"/>
                <w:numId w:val="0"/>
              </w:numPr>
              <w:ind w:left="34"/>
              <w:jc w:val="center"/>
              <w:rPr>
                <w:rFonts w:eastAsia="Calibri"/>
                <w:lang w:val="tr-TR" w:eastAsia="en-US"/>
              </w:rPr>
            </w:pPr>
            <w:bookmarkStart w:id="70" w:name="_Toc405303500"/>
            <w:r w:rsidRPr="00C06BB8">
              <w:rPr>
                <w:rFonts w:eastAsia="Calibri"/>
                <w:lang w:val="tr-TR" w:eastAsia="en-US"/>
              </w:rPr>
              <w:t>Eğitimde İ</w:t>
            </w:r>
            <w:r w:rsidR="001E7FB4" w:rsidRPr="00C06BB8">
              <w:rPr>
                <w:rFonts w:eastAsia="Calibri"/>
                <w:lang w:val="tr-TR" w:eastAsia="en-US"/>
              </w:rPr>
              <w:t>yi örnekler</w:t>
            </w:r>
            <w:r w:rsidR="00451FFF">
              <w:rPr>
                <w:rFonts w:eastAsia="Calibri"/>
                <w:lang w:val="tr-TR" w:eastAsia="en-US"/>
              </w:rPr>
              <w:t xml:space="preserve"> </w:t>
            </w:r>
            <w:r w:rsidR="00FE5C4D">
              <w:rPr>
                <w:rFonts w:eastAsia="Calibri"/>
                <w:lang w:val="tr-TR" w:eastAsia="en-US"/>
              </w:rPr>
              <w:t>OSMANİYE</w:t>
            </w:r>
            <w:r w:rsidRPr="00C06BB8">
              <w:rPr>
                <w:rFonts w:eastAsia="Calibri"/>
                <w:lang w:val="tr-TR" w:eastAsia="en-US"/>
              </w:rPr>
              <w:t xml:space="preserve"> </w:t>
            </w:r>
            <w:r w:rsidR="00CA2AC8" w:rsidRPr="00C06BB8">
              <w:rPr>
                <w:rFonts w:eastAsia="Calibri"/>
                <w:lang w:val="tr-TR" w:eastAsia="en-US"/>
              </w:rPr>
              <w:t>201</w:t>
            </w:r>
            <w:r w:rsidR="00FE5C4D">
              <w:rPr>
                <w:rFonts w:eastAsia="Calibri"/>
                <w:lang w:val="tr-TR" w:eastAsia="en-US"/>
              </w:rPr>
              <w:t>7</w:t>
            </w:r>
            <w:r w:rsidR="00CA2AC8" w:rsidRPr="00C06BB8">
              <w:rPr>
                <w:rFonts w:eastAsia="Calibri"/>
                <w:lang w:val="tr-TR" w:eastAsia="en-US"/>
              </w:rPr>
              <w:t xml:space="preserve"> Başvuru</w:t>
            </w:r>
            <w:r w:rsidRPr="00C06BB8">
              <w:rPr>
                <w:rFonts w:eastAsia="Calibri"/>
                <w:lang w:val="tr-TR" w:eastAsia="en-US"/>
              </w:rPr>
              <w:t xml:space="preserve"> Formu</w:t>
            </w:r>
            <w:bookmarkEnd w:id="70"/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A556C6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1-Başvuru sahibi bilgileri(Uygulamayı geliştiren kişi ve kurumu )</w:t>
            </w:r>
          </w:p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i/>
                <w:sz w:val="20"/>
                <w:szCs w:val="20"/>
                <w:lang w:eastAsia="en-US"/>
              </w:rPr>
              <w:t>(Uygulamayı gerçekleştiren kişi ve uygulama yapılan okul/kurum adı)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2-Uygulamanın adı:</w:t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65641">
              <w:rPr>
                <w:rFonts w:eastAsia="Calibri"/>
                <w:i/>
                <w:sz w:val="20"/>
                <w:szCs w:val="20"/>
                <w:lang w:eastAsia="en-US"/>
              </w:rPr>
              <w:t>(Paylaşım kitapçığında yer almasını istediğiniz şekilde yazınız.)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8077F7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3-Uygulamanın uygulandığı eğitim kademesi/türü:</w:t>
            </w:r>
          </w:p>
          <w:bookmarkStart w:id="71" w:name="Onay1"/>
          <w:p w:rsidR="00C65641" w:rsidRPr="00C65641" w:rsidRDefault="00C65641" w:rsidP="008077F7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71"/>
            <w:r w:rsidRPr="00C65641">
              <w:rPr>
                <w:rFonts w:eastAsia="Calibri"/>
                <w:sz w:val="20"/>
                <w:szCs w:val="20"/>
                <w:lang w:eastAsia="en-US"/>
              </w:rPr>
              <w:t>Okul Öncesi</w:t>
            </w:r>
          </w:p>
          <w:p w:rsidR="00C65641" w:rsidRPr="00C65641" w:rsidRDefault="00C65641" w:rsidP="008077F7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Onay2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72"/>
            <w:r w:rsidRPr="00C65641">
              <w:rPr>
                <w:rFonts w:eastAsia="Calibri"/>
                <w:sz w:val="20"/>
                <w:szCs w:val="20"/>
                <w:lang w:eastAsia="en-US"/>
              </w:rPr>
              <w:t>İlkokul 1.-4.Sınıflar</w:t>
            </w:r>
          </w:p>
          <w:p w:rsidR="00C65641" w:rsidRPr="00C65641" w:rsidRDefault="00C65641" w:rsidP="008077F7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Onay6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73"/>
            <w:r w:rsidRPr="00C65641">
              <w:rPr>
                <w:rFonts w:eastAsia="Calibri"/>
                <w:sz w:val="20"/>
                <w:szCs w:val="20"/>
                <w:lang w:eastAsia="en-US"/>
              </w:rPr>
              <w:t>Ortaokul 5.-8. Sınıflar</w:t>
            </w:r>
          </w:p>
          <w:p w:rsidR="00C65641" w:rsidRPr="00C65641" w:rsidRDefault="00C65641" w:rsidP="008077F7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Onay3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74"/>
            <w:r w:rsidRPr="00C65641">
              <w:rPr>
                <w:rFonts w:eastAsia="Calibri"/>
                <w:sz w:val="20"/>
                <w:szCs w:val="20"/>
                <w:lang w:eastAsia="en-US"/>
              </w:rPr>
              <w:t>Genel ve Mesleki Ortaöğretim</w:t>
            </w:r>
          </w:p>
          <w:p w:rsidR="00C65641" w:rsidRPr="00C65641" w:rsidRDefault="00C65641" w:rsidP="008077F7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Onay4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75"/>
            <w:r w:rsidRPr="00C65641">
              <w:rPr>
                <w:rFonts w:eastAsia="Calibri"/>
                <w:sz w:val="20"/>
                <w:szCs w:val="20"/>
                <w:lang w:eastAsia="en-US"/>
              </w:rPr>
              <w:t>Farklı Eğitim Kademeleri/Kurumlar</w:t>
            </w:r>
          </w:p>
          <w:p w:rsidR="00C65641" w:rsidRPr="00C65641" w:rsidRDefault="00C65641" w:rsidP="008077F7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Onay5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76"/>
            <w:r w:rsidRPr="00C65641">
              <w:rPr>
                <w:rFonts w:eastAsia="Calibri"/>
                <w:sz w:val="20"/>
                <w:szCs w:val="20"/>
                <w:lang w:eastAsia="en-US"/>
              </w:rPr>
              <w:t>Hayat Boyu Eğitim(Halk Eğitim Merkezi)</w:t>
            </w:r>
          </w:p>
        </w:tc>
      </w:tr>
      <w:tr w:rsidR="00C65641" w:rsidRPr="00ED6BD4" w:rsidTr="003615EB">
        <w:trPr>
          <w:trHeight w:val="3088"/>
        </w:trPr>
        <w:tc>
          <w:tcPr>
            <w:tcW w:w="9764" w:type="dxa"/>
            <w:shd w:val="clear" w:color="auto" w:fill="auto"/>
          </w:tcPr>
          <w:p w:rsidR="00C65641" w:rsidRPr="00C65641" w:rsidRDefault="00C65641" w:rsidP="00A44D33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4-Uygulamanın kategorisi:</w:t>
            </w:r>
          </w:p>
          <w:bookmarkStart w:id="77" w:name="Onay7"/>
          <w:p w:rsidR="00A44D33" w:rsidRDefault="00C65641" w:rsidP="00A44D33">
            <w:pPr>
              <w:spacing w:line="360" w:lineRule="auto"/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77"/>
            <w:r w:rsidRPr="00C65641">
              <w:rPr>
                <w:sz w:val="20"/>
                <w:szCs w:val="20"/>
              </w:rPr>
              <w:t xml:space="preserve"> Yenilikçi Eğitim Uygulama Örnekleri</w:t>
            </w:r>
          </w:p>
          <w:p w:rsidR="00C65641" w:rsidRPr="00A44D33" w:rsidRDefault="00C65641" w:rsidP="00A44D33">
            <w:pPr>
              <w:spacing w:line="360" w:lineRule="auto"/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Onay8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78"/>
            <w:r w:rsidRPr="00C65641">
              <w:rPr>
                <w:sz w:val="20"/>
                <w:szCs w:val="20"/>
              </w:rPr>
              <w:t xml:space="preserve"> Dezavantajlı Öğrenci ve Kesimlere Yönelik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Onay9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79"/>
            <w:r w:rsidRPr="00C65641">
              <w:rPr>
                <w:sz w:val="20"/>
                <w:szCs w:val="20"/>
              </w:rPr>
              <w:t xml:space="preserve"> Değerler Eğitimi İle İlgili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Onay17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0"/>
            <w:r w:rsidRPr="00C65641">
              <w:rPr>
                <w:sz w:val="20"/>
                <w:szCs w:val="20"/>
              </w:rPr>
              <w:t xml:space="preserve"> Mesleki Eğitim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Onay16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1"/>
            <w:r w:rsidRPr="00C65641">
              <w:rPr>
                <w:sz w:val="20"/>
                <w:szCs w:val="20"/>
              </w:rPr>
              <w:t xml:space="preserve"> Serbest Zaman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Onay10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2"/>
            <w:r w:rsidRPr="00C65641">
              <w:rPr>
                <w:sz w:val="20"/>
                <w:szCs w:val="20"/>
              </w:rPr>
              <w:t xml:space="preserve"> Veli Eğitimi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Onay18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3"/>
            <w:r w:rsidRPr="00C65641">
              <w:rPr>
                <w:sz w:val="20"/>
                <w:szCs w:val="20"/>
              </w:rPr>
              <w:t xml:space="preserve"> Anasınıfı Eğitimi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Onay11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4"/>
            <w:r w:rsidRPr="00C65641">
              <w:rPr>
                <w:sz w:val="20"/>
                <w:szCs w:val="20"/>
              </w:rPr>
              <w:t xml:space="preserve"> Eğitimde Teknoloji Kullanımı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Onay12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5"/>
            <w:r w:rsidRPr="00C65641">
              <w:rPr>
                <w:sz w:val="20"/>
                <w:szCs w:val="20"/>
              </w:rPr>
              <w:t xml:space="preserve"> Türk Diline Katkı Sağlayan Okul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Onay20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6"/>
            <w:r w:rsidRPr="00C65641">
              <w:rPr>
                <w:sz w:val="20"/>
                <w:szCs w:val="20"/>
              </w:rPr>
              <w:t xml:space="preserve"> Okul-Kurum, Sınıf ve Okul Bahçesi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Onay19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7"/>
            <w:r w:rsidRPr="00C65641">
              <w:rPr>
                <w:sz w:val="20"/>
                <w:szCs w:val="20"/>
              </w:rPr>
              <w:t xml:space="preserve"> Okul Aile Birliği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Onay13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8"/>
            <w:r w:rsidRPr="00C65641">
              <w:rPr>
                <w:sz w:val="20"/>
                <w:szCs w:val="20"/>
              </w:rPr>
              <w:t xml:space="preserve"> İdari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Onay21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89"/>
            <w:r w:rsidRPr="00C65641">
              <w:rPr>
                <w:sz w:val="20"/>
                <w:szCs w:val="20"/>
              </w:rPr>
              <w:t xml:space="preserve"> </w:t>
            </w:r>
            <w:r w:rsidR="009B55EA">
              <w:rPr>
                <w:sz w:val="20"/>
                <w:szCs w:val="20"/>
              </w:rPr>
              <w:t>Sosyal</w:t>
            </w:r>
            <w:r w:rsidR="001E3A23">
              <w:rPr>
                <w:sz w:val="20"/>
                <w:szCs w:val="20"/>
              </w:rPr>
              <w:t xml:space="preserve"> v</w:t>
            </w:r>
            <w:r w:rsidRPr="00C65641">
              <w:rPr>
                <w:sz w:val="20"/>
                <w:szCs w:val="20"/>
              </w:rPr>
              <w:t>e Sportif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nay22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90"/>
            <w:r w:rsidRPr="00C65641">
              <w:rPr>
                <w:sz w:val="20"/>
                <w:szCs w:val="20"/>
              </w:rPr>
              <w:t xml:space="preserve"> Psikolojik Danışmanlık Ve Rehberlik Uygulama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sz w:val="20"/>
                <w:szCs w:val="20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C65641">
              <w:rPr>
                <w:sz w:val="20"/>
                <w:szCs w:val="20"/>
              </w:rPr>
              <w:t xml:space="preserve"> Alternatif Ders Materyali Geliştirme Örnekleri</w:t>
            </w:r>
          </w:p>
          <w:p w:rsidR="00C65641" w:rsidRPr="00C65641" w:rsidRDefault="00C65641" w:rsidP="00A44D33">
            <w:pPr>
              <w:spacing w:line="360" w:lineRule="auto"/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Onay14"/>
            <w:r w:rsidRPr="00C65641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91"/>
            <w:r w:rsidRPr="00C65641">
              <w:rPr>
                <w:sz w:val="20"/>
                <w:szCs w:val="20"/>
              </w:rPr>
              <w:t xml:space="preserve"> Hayat Boyu Öğrenme uygulama Örnekleri: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5-Uygulamayı geliştirme gerekçeniz(</w:t>
            </w:r>
            <w:proofErr w:type="spellStart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leriniz</w:t>
            </w:r>
            <w:proofErr w:type="spellEnd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) nelerdir?(Kaynak göstererek açıklayınız.)(En çok 350 Sözcük).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6-Uygulamayı nasıl gerçekleştirdiğinize/ uygulama adımlarına ilişkin bilgi veriniz.(En çok 350 sözcük).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7-Uygulamalarınızın etkisini ölçmek/değerlendirmek için herhangi bir çalışma yürüttünüz mü? Lütfen açıklayınız</w:t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t>.(Gözlem, veri toplama ve değerlendirme araçlarını “Ek” olarak bizimle paylaşabilir misiniz?)</w:t>
            </w:r>
          </w:p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sz w:val="20"/>
                <w:szCs w:val="20"/>
                <w:lang w:eastAsia="en-US"/>
              </w:rPr>
              <w:t>(En çok 250 sözcük).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8-Uygulama sonucunda elde edilen sonucunu açıklayınız. (Hedef grupta gelişim(</w:t>
            </w:r>
            <w:proofErr w:type="spellStart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ler</w:t>
            </w:r>
            <w:proofErr w:type="spellEnd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 xml:space="preserve">) ölçtünüz mü? </w:t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t>Çalışma sonuçlarına dayanarak kısaca açıklayınız. Olabildiğince sayısal verilere yer verilmelidir.) (En çok 350 sözcük)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9-Uygulamanızın yaratıcı yönü ve model olma yanının ne olduğunu düşünüyorsunuz?</w:t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t>(En çok 300 sözcük)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10-Uygulamanızın farklı koşullara sahip okul/kurumlarda yaygınlaştırılabileceğini düşünüyor musunuz? Evetse nasıl? Hayırsa neden?</w:t>
            </w:r>
            <w:r w:rsidRPr="00C65641">
              <w:rPr>
                <w:rFonts w:eastAsia="Calibri"/>
                <w:sz w:val="20"/>
                <w:szCs w:val="20"/>
                <w:lang w:eastAsia="en-US"/>
              </w:rPr>
              <w:t>(En çok 250 sözcük).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11-Uygulamanın sürdürülebilirliğinin nasıl sağlanacağını açıklayınız(En çok 250 sözcük).</w:t>
            </w:r>
          </w:p>
        </w:tc>
      </w:tr>
      <w:tr w:rsidR="00C65641" w:rsidRPr="00ED6BD4" w:rsidTr="003615EB">
        <w:tc>
          <w:tcPr>
            <w:tcW w:w="9764" w:type="dxa"/>
            <w:shd w:val="clear" w:color="auto" w:fill="auto"/>
          </w:tcPr>
          <w:p w:rsidR="00C65641" w:rsidRPr="00C65641" w:rsidRDefault="00C65641" w:rsidP="00A556C6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12-Uygulama geliştirirken yararlandığınız kaynaklar nelerdir?</w:t>
            </w:r>
          </w:p>
          <w:p w:rsidR="00C65641" w:rsidRPr="00C65641" w:rsidRDefault="00C65641" w:rsidP="00C65641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>*Kaynak adı:……………………………………………………………………………….</w:t>
            </w:r>
          </w:p>
        </w:tc>
      </w:tr>
      <w:tr w:rsidR="00C65641" w:rsidRPr="00ED6BD4" w:rsidTr="003615EB">
        <w:trPr>
          <w:trHeight w:val="592"/>
        </w:trPr>
        <w:tc>
          <w:tcPr>
            <w:tcW w:w="9764" w:type="dxa"/>
            <w:shd w:val="clear" w:color="auto" w:fill="auto"/>
          </w:tcPr>
          <w:p w:rsidR="00C65641" w:rsidRPr="00C65641" w:rsidRDefault="00C65641" w:rsidP="00A556C6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 xml:space="preserve">13-Başvuru formuyla beraber ek gönderiyorum     </w:t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Onay23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92"/>
          </w:p>
          <w:p w:rsidR="00C65641" w:rsidRPr="00C65641" w:rsidRDefault="00C65641" w:rsidP="00A556C6">
            <w:pPr>
              <w:spacing w:line="360" w:lineRule="auto"/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Başvuru formuyla beraber ek göndermiyorum </w:t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Onay24"/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206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656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93"/>
          </w:p>
        </w:tc>
      </w:tr>
    </w:tbl>
    <w:p w:rsidR="001E7FB4" w:rsidRDefault="001E7FB4" w:rsidP="00C36773">
      <w:pPr>
        <w:pStyle w:val="Default"/>
        <w:spacing w:after="47" w:line="360" w:lineRule="auto"/>
        <w:jc w:val="both"/>
        <w:rPr>
          <w:color w:val="auto"/>
          <w:sz w:val="23"/>
          <w:szCs w:val="23"/>
        </w:rPr>
      </w:pPr>
    </w:p>
    <w:p w:rsidR="001E7FB4" w:rsidRDefault="001E7FB4" w:rsidP="00C36773">
      <w:pPr>
        <w:pStyle w:val="Default"/>
        <w:spacing w:after="47" w:line="360" w:lineRule="auto"/>
        <w:jc w:val="both"/>
        <w:rPr>
          <w:color w:val="auto"/>
          <w:sz w:val="23"/>
          <w:szCs w:val="23"/>
        </w:rPr>
      </w:pPr>
    </w:p>
    <w:p w:rsidR="001E7FB4" w:rsidRDefault="001E7FB4" w:rsidP="00C36773">
      <w:pPr>
        <w:pStyle w:val="Default"/>
        <w:spacing w:after="47" w:line="360" w:lineRule="auto"/>
        <w:jc w:val="both"/>
        <w:rPr>
          <w:color w:val="auto"/>
          <w:sz w:val="23"/>
          <w:szCs w:val="23"/>
        </w:rPr>
      </w:pPr>
    </w:p>
    <w:p w:rsidR="00050EBD" w:rsidRPr="00AE20EA" w:rsidRDefault="001E7FB4" w:rsidP="006B77E1">
      <w:pPr>
        <w:pStyle w:val="Default"/>
        <w:spacing w:after="47" w:line="360" w:lineRule="auto"/>
        <w:jc w:val="both"/>
      </w:pPr>
      <w:r>
        <w:rPr>
          <w:color w:val="auto"/>
          <w:sz w:val="23"/>
          <w:szCs w:val="23"/>
        </w:rPr>
        <w:t xml:space="preserve"> </w:t>
      </w:r>
    </w:p>
    <w:sectPr w:rsidR="00050EBD" w:rsidRPr="00AE20EA" w:rsidSect="006B77E1">
      <w:headerReference w:type="default" r:id="rId17"/>
      <w:footerReference w:type="default" r:id="rId18"/>
      <w:type w:val="oddPage"/>
      <w:pgSz w:w="11906" w:h="16838"/>
      <w:pgMar w:top="709" w:right="986" w:bottom="1134" w:left="1680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16" w:rsidRDefault="00B30F16" w:rsidP="006227D3">
      <w:r>
        <w:separator/>
      </w:r>
    </w:p>
  </w:endnote>
  <w:endnote w:type="continuationSeparator" w:id="0">
    <w:p w:rsidR="00B30F16" w:rsidRDefault="00B30F16" w:rsidP="0062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29" w:rsidRPr="00FC0900" w:rsidRDefault="00320629">
    <w:pPr>
      <w:pStyle w:val="Altbilgi"/>
      <w:rPr>
        <w:lang w:val="tr-TR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1028700</wp:posOffset>
              </wp:positionH>
              <wp:positionV relativeFrom="line">
                <wp:posOffset>125730</wp:posOffset>
              </wp:positionV>
              <wp:extent cx="5791200" cy="347345"/>
              <wp:effectExtent l="9525" t="11430" r="9525" b="12700"/>
              <wp:wrapTopAndBottom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347345"/>
                        <a:chOff x="321" y="14850"/>
                        <a:chExt cx="11601" cy="547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29" w:rsidRPr="00C605C6" w:rsidRDefault="00320629" w:rsidP="00C605C6">
                            <w:pPr>
                              <w:pStyle w:val="stbilgi"/>
                              <w:pBdr>
                                <w:bottom w:val="thickThinSmallGap" w:sz="24" w:space="1" w:color="622423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C605C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EĞİTİMDE  İYİ ÖRNEKLER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lang w:val="tr-TR"/>
                              </w:rPr>
                              <w:t>OSMANİYE 2017</w:t>
                            </w:r>
                          </w:p>
                          <w:p w:rsidR="00320629" w:rsidRPr="00030584" w:rsidRDefault="00320629" w:rsidP="0070570C">
                            <w:pPr>
                              <w:pStyle w:val="stbilgi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29" w:rsidRPr="0070570C" w:rsidRDefault="00320629" w:rsidP="0070570C">
                            <w:pPr>
                              <w:pStyle w:val="Altbilgi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0570C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 xml:space="preserve">Sayfa </w:t>
                            </w:r>
                            <w:r w:rsidRPr="008119E3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19E3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8119E3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B5220">
                              <w:rPr>
                                <w:rFonts w:ascii="Calibri" w:hAnsi="Calibri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21</w:t>
                            </w:r>
                            <w:r w:rsidRPr="008119E3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44" style="position:absolute;margin-left:81pt;margin-top:9.9pt;width:456pt;height:27.3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">
              <v:rect id="Rectangle 26" o:spid="_x0000_s1045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zar4A&#10;AADaAAAADwAAAGRycy9kb3ducmV2LnhtbESPzQrCMBCE74LvEFbwZlNFRKpRRBD0IPjTB1iatS02&#10;m9JEW316Iwgeh5n5hlmuO1OJJzWutKxgHMUgiDOrS84VpNfdaA7CeWSNlWVS8CIH61W/t8RE25bP&#10;9Lz4XAQIuwQVFN7XiZQuK8igi2xNHLybbQz6IJtc6gbbADeVnMTxTBosOSwUWNO2oOx+eRgF+7SV&#10;72u7O0yPXvLrXZ5mab5RajjoNgsQnjr/D//ae61gA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M2q+AAAA2gAAAA8AAAAAAAAAAAAAAAAAmAIAAGRycy9kb3ducmV2&#10;LnhtbFBLBQYAAAAABAAEAPUAAACDAwAAAAA=&#10;" fillcolor="#943634" stroked="f" strokecolor="#943634">
                <v:textbox>
                  <w:txbxContent>
                    <w:p w:rsidR="00320629" w:rsidRPr="00C605C6" w:rsidRDefault="00320629" w:rsidP="00C605C6">
                      <w:pPr>
                        <w:pStyle w:val="stbilgi"/>
                        <w:pBdr>
                          <w:bottom w:val="thickThinSmallGap" w:sz="24" w:space="1" w:color="622423"/>
                        </w:pBd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C605C6">
                        <w:rPr>
                          <w:rFonts w:ascii="Calibri" w:hAnsi="Calibri"/>
                          <w:b/>
                          <w:color w:val="FFFFFF"/>
                        </w:rPr>
                        <w:t xml:space="preserve">EĞİTİMDE  İYİ ÖRNEKLER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lang w:val="tr-TR"/>
                        </w:rPr>
                        <w:t>OSMANİYE 2017</w:t>
                      </w:r>
                    </w:p>
                    <w:p w:rsidR="00320629" w:rsidRPr="00030584" w:rsidRDefault="00320629" w:rsidP="0070570C">
                      <w:pPr>
                        <w:pStyle w:val="stbilgi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27" o:spid="_x0000_s1046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7ZcIA&#10;AADaAAAADwAAAGRycy9kb3ducmV2LnhtbESPT2vCQBTE74LfYXmCN93YFJHUNQSxEKiX+qfnR/Y1&#10;Cc2+jdk1Sb+9Wyh4HGbmN8w2HU0jeupcbVnBahmBIC6srrlUcDm/LzYgnEfW2FgmBb/kIN1NJ1tM&#10;tB34k/qTL0WAsEtQQeV9m0jpiooMuqVtiYP3bTuDPsiulLrDIcBNI1+iaC0N1hwWKmxpX1Hxc7ob&#10;BYdrP36U3sQZDV+v+kh4zu1NqflszN5AeBr9M/zfzrWCGP6uh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btlwgAAANoAAAAPAAAAAAAAAAAAAAAAAJgCAABkcnMvZG93&#10;bnJldi54bWxQSwUGAAAAAAQABAD1AAAAhwMAAAAA&#10;" fillcolor="#943634" stroked="f">
                <v:textbox>
                  <w:txbxContent>
                    <w:p w:rsidR="00320629" w:rsidRPr="0070570C" w:rsidRDefault="00320629" w:rsidP="0070570C">
                      <w:pPr>
                        <w:pStyle w:val="Altbilgi"/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</w:pPr>
                      <w:r w:rsidRPr="0070570C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 xml:space="preserve">Sayfa </w:t>
                      </w:r>
                      <w:r w:rsidRPr="008119E3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fldChar w:fldCharType="begin"/>
                      </w:r>
                      <w:r w:rsidRPr="008119E3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8119E3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fldChar w:fldCharType="separate"/>
                      </w:r>
                      <w:r w:rsidR="00BB5220">
                        <w:rPr>
                          <w:rFonts w:ascii="Calibri" w:hAnsi="Calibri"/>
                          <w:noProof/>
                          <w:color w:val="FFFFFF"/>
                          <w:sz w:val="20"/>
                          <w:szCs w:val="20"/>
                        </w:rPr>
                        <w:t>21</w:t>
                      </w:r>
                      <w:r w:rsidRPr="008119E3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28" o:spid="_x0000_s1047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16" w:rsidRDefault="00B30F16" w:rsidP="006227D3">
      <w:r>
        <w:separator/>
      </w:r>
    </w:p>
  </w:footnote>
  <w:footnote w:type="continuationSeparator" w:id="0">
    <w:p w:rsidR="00B30F16" w:rsidRDefault="00B30F16" w:rsidP="0062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48"/>
      <w:gridCol w:w="3072"/>
    </w:tblGrid>
    <w:tr w:rsidR="00320629" w:rsidTr="007C0B27">
      <w:tc>
        <w:tcPr>
          <w:tcW w:w="331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CC99"/>
          <w:vAlign w:val="bottom"/>
        </w:tcPr>
        <w:p w:rsidR="00320629" w:rsidRPr="008B1DB6" w:rsidRDefault="00320629" w:rsidP="00EA2B4B">
          <w:pPr>
            <w:pStyle w:val="stbilgi"/>
            <w:jc w:val="center"/>
            <w:rPr>
              <w:rFonts w:ascii="Calibri" w:hAnsi="Calibri"/>
              <w:bCs/>
              <w:noProof/>
              <w:color w:val="76923C"/>
              <w:lang w:val="tr-TR" w:eastAsia="tr-TR"/>
            </w:rPr>
          </w:pPr>
          <w:r>
            <w:rPr>
              <w:rFonts w:ascii="Calibri" w:hAnsi="Calibri"/>
              <w:b/>
              <w:bCs/>
              <w:caps/>
              <w:lang w:val="tr-TR" w:eastAsia="tr-TR"/>
            </w:rPr>
            <w:t xml:space="preserve">osmaniye </w:t>
          </w:r>
          <w:r w:rsidRPr="008B1DB6">
            <w:rPr>
              <w:rFonts w:ascii="Calibri" w:hAnsi="Calibri"/>
              <w:b/>
              <w:bCs/>
              <w:caps/>
              <w:lang w:val="tr-TR" w:eastAsia="tr-TR"/>
            </w:rPr>
            <w:t>İL MİLLİ Eğitim Müdürlüğü</w:t>
          </w:r>
        </w:p>
      </w:tc>
      <w:tc>
        <w:tcPr>
          <w:tcW w:w="1684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/>
          <w:vAlign w:val="bottom"/>
        </w:tcPr>
        <w:p w:rsidR="00320629" w:rsidRPr="008B1DB6" w:rsidRDefault="00320629" w:rsidP="007C0B27">
          <w:pPr>
            <w:pStyle w:val="stbilgi"/>
            <w:jc w:val="center"/>
            <w:rPr>
              <w:rFonts w:ascii="Calibri" w:hAnsi="Calibri"/>
              <w:color w:val="FFFFFF"/>
              <w:lang w:val="tr-TR" w:eastAsia="tr-TR"/>
            </w:rPr>
          </w:pPr>
          <w:r>
            <w:rPr>
              <w:rFonts w:ascii="Calibri" w:hAnsi="Calibri"/>
              <w:color w:val="FFFFFF"/>
              <w:lang w:val="tr-TR" w:eastAsia="tr-TR"/>
            </w:rPr>
            <w:t>2017</w:t>
          </w:r>
        </w:p>
      </w:tc>
    </w:tr>
    <w:tr w:rsidR="00320629" w:rsidTr="007C0B27">
      <w:tblPrEx>
        <w:tblBorders>
          <w:top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 w:firstRow="0" w:lastRow="0" w:firstColumn="0" w:lastColumn="0" w:noHBand="0" w:noVBand="0"/>
      </w:tblPrEx>
      <w:trPr>
        <w:trHeight w:val="100"/>
      </w:trPr>
      <w:tc>
        <w:tcPr>
          <w:tcW w:w="5000" w:type="pct"/>
          <w:gridSpan w:val="2"/>
        </w:tcPr>
        <w:p w:rsidR="00320629" w:rsidRDefault="00320629" w:rsidP="007C0B27">
          <w:pPr>
            <w:pStyle w:val="stbilgi"/>
          </w:pPr>
        </w:p>
      </w:tc>
    </w:tr>
  </w:tbl>
  <w:p w:rsidR="00320629" w:rsidRDefault="00320629" w:rsidP="00546E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D2C"/>
    <w:multiLevelType w:val="multilevel"/>
    <w:tmpl w:val="11BCA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916463"/>
    <w:multiLevelType w:val="multilevel"/>
    <w:tmpl w:val="6266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A53D0"/>
    <w:multiLevelType w:val="hybridMultilevel"/>
    <w:tmpl w:val="0E46EE1C"/>
    <w:lvl w:ilvl="0" w:tplc="2C787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5E5"/>
    <w:multiLevelType w:val="hybridMultilevel"/>
    <w:tmpl w:val="061A653C"/>
    <w:lvl w:ilvl="0" w:tplc="0E04F988">
      <w:start w:val="1"/>
      <w:numFmt w:val="lowerLetter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D094783"/>
    <w:multiLevelType w:val="hybridMultilevel"/>
    <w:tmpl w:val="522E3614"/>
    <w:lvl w:ilvl="0" w:tplc="577494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331"/>
    <w:multiLevelType w:val="hybridMultilevel"/>
    <w:tmpl w:val="CFE62102"/>
    <w:lvl w:ilvl="0" w:tplc="C7A6A374">
      <w:start w:val="1"/>
      <w:numFmt w:val="decimal"/>
      <w:lvlText w:val="%1-"/>
      <w:lvlJc w:val="left"/>
      <w:pPr>
        <w:ind w:left="8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3" w:hanging="360"/>
      </w:pPr>
    </w:lvl>
    <w:lvl w:ilvl="2" w:tplc="041F001B" w:tentative="1">
      <w:start w:val="1"/>
      <w:numFmt w:val="lowerRoman"/>
      <w:lvlText w:val="%3."/>
      <w:lvlJc w:val="right"/>
      <w:pPr>
        <w:ind w:left="2293" w:hanging="180"/>
      </w:pPr>
    </w:lvl>
    <w:lvl w:ilvl="3" w:tplc="041F000F" w:tentative="1">
      <w:start w:val="1"/>
      <w:numFmt w:val="decimal"/>
      <w:lvlText w:val="%4."/>
      <w:lvlJc w:val="left"/>
      <w:pPr>
        <w:ind w:left="3013" w:hanging="360"/>
      </w:pPr>
    </w:lvl>
    <w:lvl w:ilvl="4" w:tplc="041F0019" w:tentative="1">
      <w:start w:val="1"/>
      <w:numFmt w:val="lowerLetter"/>
      <w:lvlText w:val="%5."/>
      <w:lvlJc w:val="left"/>
      <w:pPr>
        <w:ind w:left="3733" w:hanging="360"/>
      </w:pPr>
    </w:lvl>
    <w:lvl w:ilvl="5" w:tplc="041F001B" w:tentative="1">
      <w:start w:val="1"/>
      <w:numFmt w:val="lowerRoman"/>
      <w:lvlText w:val="%6."/>
      <w:lvlJc w:val="right"/>
      <w:pPr>
        <w:ind w:left="4453" w:hanging="180"/>
      </w:pPr>
    </w:lvl>
    <w:lvl w:ilvl="6" w:tplc="041F000F" w:tentative="1">
      <w:start w:val="1"/>
      <w:numFmt w:val="decimal"/>
      <w:lvlText w:val="%7."/>
      <w:lvlJc w:val="left"/>
      <w:pPr>
        <w:ind w:left="5173" w:hanging="360"/>
      </w:pPr>
    </w:lvl>
    <w:lvl w:ilvl="7" w:tplc="041F0019" w:tentative="1">
      <w:start w:val="1"/>
      <w:numFmt w:val="lowerLetter"/>
      <w:lvlText w:val="%8."/>
      <w:lvlJc w:val="left"/>
      <w:pPr>
        <w:ind w:left="5893" w:hanging="360"/>
      </w:pPr>
    </w:lvl>
    <w:lvl w:ilvl="8" w:tplc="041F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>
    <w:nsid w:val="168821B2"/>
    <w:multiLevelType w:val="hybridMultilevel"/>
    <w:tmpl w:val="B43AAD24"/>
    <w:lvl w:ilvl="0" w:tplc="1E863D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502C9"/>
    <w:multiLevelType w:val="hybridMultilevel"/>
    <w:tmpl w:val="5DA033AE"/>
    <w:lvl w:ilvl="0" w:tplc="16702DC2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726612"/>
    <w:multiLevelType w:val="hybridMultilevel"/>
    <w:tmpl w:val="62D642EC"/>
    <w:lvl w:ilvl="0" w:tplc="C34827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 w:tplc="068EC12C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1386D"/>
    <w:multiLevelType w:val="multilevel"/>
    <w:tmpl w:val="7D42F20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5D01C6"/>
    <w:multiLevelType w:val="hybridMultilevel"/>
    <w:tmpl w:val="55BC744A"/>
    <w:lvl w:ilvl="0" w:tplc="78BC259C">
      <w:start w:val="9"/>
      <w:numFmt w:val="decimal"/>
      <w:lvlText w:val="%1."/>
      <w:lvlJc w:val="center"/>
      <w:pPr>
        <w:ind w:left="8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350C"/>
    <w:multiLevelType w:val="hybridMultilevel"/>
    <w:tmpl w:val="9C665D6C"/>
    <w:lvl w:ilvl="0" w:tplc="C7A6A37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454A4D"/>
    <w:multiLevelType w:val="hybridMultilevel"/>
    <w:tmpl w:val="F1DC2ABC"/>
    <w:lvl w:ilvl="0" w:tplc="C7A6A3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D56498"/>
    <w:multiLevelType w:val="hybridMultilevel"/>
    <w:tmpl w:val="68C2404E"/>
    <w:lvl w:ilvl="0" w:tplc="C7A6A374">
      <w:start w:val="1"/>
      <w:numFmt w:val="decimal"/>
      <w:lvlText w:val="%1-"/>
      <w:lvlJc w:val="left"/>
      <w:pPr>
        <w:ind w:left="8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3" w:hanging="360"/>
      </w:pPr>
    </w:lvl>
    <w:lvl w:ilvl="2" w:tplc="041F001B" w:tentative="1">
      <w:start w:val="1"/>
      <w:numFmt w:val="lowerRoman"/>
      <w:lvlText w:val="%3."/>
      <w:lvlJc w:val="right"/>
      <w:pPr>
        <w:ind w:left="2293" w:hanging="180"/>
      </w:pPr>
    </w:lvl>
    <w:lvl w:ilvl="3" w:tplc="041F000F" w:tentative="1">
      <w:start w:val="1"/>
      <w:numFmt w:val="decimal"/>
      <w:lvlText w:val="%4."/>
      <w:lvlJc w:val="left"/>
      <w:pPr>
        <w:ind w:left="3013" w:hanging="360"/>
      </w:pPr>
    </w:lvl>
    <w:lvl w:ilvl="4" w:tplc="041F0019" w:tentative="1">
      <w:start w:val="1"/>
      <w:numFmt w:val="lowerLetter"/>
      <w:lvlText w:val="%5."/>
      <w:lvlJc w:val="left"/>
      <w:pPr>
        <w:ind w:left="3733" w:hanging="360"/>
      </w:pPr>
    </w:lvl>
    <w:lvl w:ilvl="5" w:tplc="041F001B" w:tentative="1">
      <w:start w:val="1"/>
      <w:numFmt w:val="lowerRoman"/>
      <w:lvlText w:val="%6."/>
      <w:lvlJc w:val="right"/>
      <w:pPr>
        <w:ind w:left="4453" w:hanging="180"/>
      </w:pPr>
    </w:lvl>
    <w:lvl w:ilvl="6" w:tplc="041F000F" w:tentative="1">
      <w:start w:val="1"/>
      <w:numFmt w:val="decimal"/>
      <w:lvlText w:val="%7."/>
      <w:lvlJc w:val="left"/>
      <w:pPr>
        <w:ind w:left="5173" w:hanging="360"/>
      </w:pPr>
    </w:lvl>
    <w:lvl w:ilvl="7" w:tplc="041F0019" w:tentative="1">
      <w:start w:val="1"/>
      <w:numFmt w:val="lowerLetter"/>
      <w:lvlText w:val="%8."/>
      <w:lvlJc w:val="left"/>
      <w:pPr>
        <w:ind w:left="5893" w:hanging="360"/>
      </w:pPr>
    </w:lvl>
    <w:lvl w:ilvl="8" w:tplc="041F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>
    <w:nsid w:val="4F6E7B70"/>
    <w:multiLevelType w:val="multilevel"/>
    <w:tmpl w:val="E8E2A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821245C"/>
    <w:multiLevelType w:val="hybridMultilevel"/>
    <w:tmpl w:val="CF06AD66"/>
    <w:lvl w:ilvl="0" w:tplc="C348275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A1A6B0C"/>
    <w:multiLevelType w:val="hybridMultilevel"/>
    <w:tmpl w:val="03DEDAAC"/>
    <w:lvl w:ilvl="0" w:tplc="18DE4BAE">
      <w:start w:val="12"/>
      <w:numFmt w:val="decimal"/>
      <w:lvlText w:val="%1."/>
      <w:lvlJc w:val="center"/>
      <w:pPr>
        <w:ind w:left="8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E0406"/>
    <w:multiLevelType w:val="hybridMultilevel"/>
    <w:tmpl w:val="F530D418"/>
    <w:lvl w:ilvl="0" w:tplc="20D60F94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1161814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 w:tplc="6F6E44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0EBE"/>
    <w:multiLevelType w:val="multilevel"/>
    <w:tmpl w:val="A1500126"/>
    <w:lvl w:ilvl="0">
      <w:start w:val="1"/>
      <w:numFmt w:val="decimal"/>
      <w:pStyle w:val="KonuB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6F23CD"/>
    <w:multiLevelType w:val="hybridMultilevel"/>
    <w:tmpl w:val="A44A308E"/>
    <w:lvl w:ilvl="0" w:tplc="4C7ED5FC">
      <w:start w:val="10"/>
      <w:numFmt w:val="decimal"/>
      <w:lvlText w:val="%1."/>
      <w:lvlJc w:val="center"/>
      <w:pPr>
        <w:ind w:left="853" w:hanging="360"/>
      </w:pPr>
      <w:rPr>
        <w:rFonts w:hint="default"/>
      </w:rPr>
    </w:lvl>
    <w:lvl w:ilvl="1" w:tplc="2A40519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A5DE1"/>
    <w:multiLevelType w:val="hybridMultilevel"/>
    <w:tmpl w:val="9260F1B0"/>
    <w:lvl w:ilvl="0" w:tplc="E61E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6565"/>
    <w:multiLevelType w:val="hybridMultilevel"/>
    <w:tmpl w:val="4932815C"/>
    <w:lvl w:ilvl="0" w:tplc="A15829D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21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19"/>
  </w:num>
  <w:num w:numId="15">
    <w:abstractNumId w:val="13"/>
  </w:num>
  <w:num w:numId="16">
    <w:abstractNumId w:val="16"/>
  </w:num>
  <w:num w:numId="17">
    <w:abstractNumId w:val="9"/>
  </w:num>
  <w:num w:numId="18">
    <w:abstractNumId w:val="18"/>
  </w:num>
  <w:num w:numId="19">
    <w:abstractNumId w:val="8"/>
  </w:num>
  <w:num w:numId="20">
    <w:abstractNumId w:val="20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3"/>
  </w:num>
  <w:num w:numId="26">
    <w:abstractNumId w:val="0"/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BF"/>
    <w:rsid w:val="00000118"/>
    <w:rsid w:val="000046B4"/>
    <w:rsid w:val="00006954"/>
    <w:rsid w:val="00010435"/>
    <w:rsid w:val="00010610"/>
    <w:rsid w:val="00010DA8"/>
    <w:rsid w:val="00014CC8"/>
    <w:rsid w:val="000156AF"/>
    <w:rsid w:val="00020B34"/>
    <w:rsid w:val="00020BD3"/>
    <w:rsid w:val="000221B5"/>
    <w:rsid w:val="0002393F"/>
    <w:rsid w:val="00023CC6"/>
    <w:rsid w:val="00024E09"/>
    <w:rsid w:val="0002545A"/>
    <w:rsid w:val="00025794"/>
    <w:rsid w:val="00026EB2"/>
    <w:rsid w:val="00027AD1"/>
    <w:rsid w:val="0003231E"/>
    <w:rsid w:val="000378C2"/>
    <w:rsid w:val="000379D9"/>
    <w:rsid w:val="00037EA6"/>
    <w:rsid w:val="00041F26"/>
    <w:rsid w:val="0004247B"/>
    <w:rsid w:val="0004620A"/>
    <w:rsid w:val="0004678A"/>
    <w:rsid w:val="00047688"/>
    <w:rsid w:val="00047798"/>
    <w:rsid w:val="00050C54"/>
    <w:rsid w:val="00050EBD"/>
    <w:rsid w:val="000511EE"/>
    <w:rsid w:val="00054621"/>
    <w:rsid w:val="00060883"/>
    <w:rsid w:val="00060A16"/>
    <w:rsid w:val="00065E08"/>
    <w:rsid w:val="000671A4"/>
    <w:rsid w:val="00067DF6"/>
    <w:rsid w:val="00067E86"/>
    <w:rsid w:val="00070CAB"/>
    <w:rsid w:val="00071DE7"/>
    <w:rsid w:val="00074F25"/>
    <w:rsid w:val="00077BA2"/>
    <w:rsid w:val="00082F71"/>
    <w:rsid w:val="00084189"/>
    <w:rsid w:val="0008504F"/>
    <w:rsid w:val="000925DC"/>
    <w:rsid w:val="000958D4"/>
    <w:rsid w:val="000A16FF"/>
    <w:rsid w:val="000A2DBE"/>
    <w:rsid w:val="000A338A"/>
    <w:rsid w:val="000A3F87"/>
    <w:rsid w:val="000A4D08"/>
    <w:rsid w:val="000A5344"/>
    <w:rsid w:val="000A6A13"/>
    <w:rsid w:val="000A6A29"/>
    <w:rsid w:val="000B0206"/>
    <w:rsid w:val="000B1848"/>
    <w:rsid w:val="000B1D78"/>
    <w:rsid w:val="000B2505"/>
    <w:rsid w:val="000B2A33"/>
    <w:rsid w:val="000B2F32"/>
    <w:rsid w:val="000B6A5A"/>
    <w:rsid w:val="000C1EF4"/>
    <w:rsid w:val="000C32E5"/>
    <w:rsid w:val="000C4DEC"/>
    <w:rsid w:val="000C5459"/>
    <w:rsid w:val="000C6350"/>
    <w:rsid w:val="000C7C71"/>
    <w:rsid w:val="000D13A3"/>
    <w:rsid w:val="000D155F"/>
    <w:rsid w:val="000D1C36"/>
    <w:rsid w:val="000D1FE2"/>
    <w:rsid w:val="000E179F"/>
    <w:rsid w:val="000E24B2"/>
    <w:rsid w:val="000E7979"/>
    <w:rsid w:val="000F58B7"/>
    <w:rsid w:val="000F7657"/>
    <w:rsid w:val="00100801"/>
    <w:rsid w:val="0010083E"/>
    <w:rsid w:val="00101290"/>
    <w:rsid w:val="001028C8"/>
    <w:rsid w:val="00102E20"/>
    <w:rsid w:val="00103728"/>
    <w:rsid w:val="001056EA"/>
    <w:rsid w:val="00120318"/>
    <w:rsid w:val="00120C39"/>
    <w:rsid w:val="0012156B"/>
    <w:rsid w:val="001234A8"/>
    <w:rsid w:val="00126D89"/>
    <w:rsid w:val="00127287"/>
    <w:rsid w:val="00136686"/>
    <w:rsid w:val="0013693F"/>
    <w:rsid w:val="0014177E"/>
    <w:rsid w:val="00143FC3"/>
    <w:rsid w:val="001455A2"/>
    <w:rsid w:val="00145E9C"/>
    <w:rsid w:val="0014615B"/>
    <w:rsid w:val="001505AE"/>
    <w:rsid w:val="00151A52"/>
    <w:rsid w:val="00151E2F"/>
    <w:rsid w:val="0016020E"/>
    <w:rsid w:val="0016336D"/>
    <w:rsid w:val="00164D8E"/>
    <w:rsid w:val="00167F78"/>
    <w:rsid w:val="00170302"/>
    <w:rsid w:val="001710EE"/>
    <w:rsid w:val="0017363E"/>
    <w:rsid w:val="00175144"/>
    <w:rsid w:val="00181B82"/>
    <w:rsid w:val="00181FF7"/>
    <w:rsid w:val="0018353A"/>
    <w:rsid w:val="00184512"/>
    <w:rsid w:val="0018591C"/>
    <w:rsid w:val="00185FCD"/>
    <w:rsid w:val="001870F9"/>
    <w:rsid w:val="001901E4"/>
    <w:rsid w:val="00190835"/>
    <w:rsid w:val="0019090F"/>
    <w:rsid w:val="00191CD4"/>
    <w:rsid w:val="00192CDE"/>
    <w:rsid w:val="001947ED"/>
    <w:rsid w:val="00195E11"/>
    <w:rsid w:val="00196A58"/>
    <w:rsid w:val="0019728B"/>
    <w:rsid w:val="00197E9B"/>
    <w:rsid w:val="001A0FA0"/>
    <w:rsid w:val="001A2FEF"/>
    <w:rsid w:val="001B13A0"/>
    <w:rsid w:val="001B32B2"/>
    <w:rsid w:val="001B427D"/>
    <w:rsid w:val="001B696A"/>
    <w:rsid w:val="001B70A4"/>
    <w:rsid w:val="001B7BF0"/>
    <w:rsid w:val="001C3876"/>
    <w:rsid w:val="001C38EC"/>
    <w:rsid w:val="001C3D9C"/>
    <w:rsid w:val="001C4679"/>
    <w:rsid w:val="001C6172"/>
    <w:rsid w:val="001C7746"/>
    <w:rsid w:val="001D31F5"/>
    <w:rsid w:val="001D3627"/>
    <w:rsid w:val="001D363B"/>
    <w:rsid w:val="001D45EF"/>
    <w:rsid w:val="001D460A"/>
    <w:rsid w:val="001D724C"/>
    <w:rsid w:val="001E0954"/>
    <w:rsid w:val="001E300D"/>
    <w:rsid w:val="001E3A23"/>
    <w:rsid w:val="001E7FB4"/>
    <w:rsid w:val="001F04FF"/>
    <w:rsid w:val="001F0EF6"/>
    <w:rsid w:val="001F1679"/>
    <w:rsid w:val="001F239F"/>
    <w:rsid w:val="001F3722"/>
    <w:rsid w:val="001F4F4E"/>
    <w:rsid w:val="001F6C2E"/>
    <w:rsid w:val="001F7805"/>
    <w:rsid w:val="001F780B"/>
    <w:rsid w:val="00200289"/>
    <w:rsid w:val="002024B1"/>
    <w:rsid w:val="00203711"/>
    <w:rsid w:val="00215E38"/>
    <w:rsid w:val="00216638"/>
    <w:rsid w:val="002179B6"/>
    <w:rsid w:val="00217C73"/>
    <w:rsid w:val="002215CC"/>
    <w:rsid w:val="00222342"/>
    <w:rsid w:val="0022336F"/>
    <w:rsid w:val="00226771"/>
    <w:rsid w:val="0022737F"/>
    <w:rsid w:val="00230F08"/>
    <w:rsid w:val="00234538"/>
    <w:rsid w:val="002358FD"/>
    <w:rsid w:val="0023660D"/>
    <w:rsid w:val="0023666D"/>
    <w:rsid w:val="00236711"/>
    <w:rsid w:val="00240ABE"/>
    <w:rsid w:val="002416BB"/>
    <w:rsid w:val="00242A14"/>
    <w:rsid w:val="00243BFE"/>
    <w:rsid w:val="00247E63"/>
    <w:rsid w:val="00253005"/>
    <w:rsid w:val="00253109"/>
    <w:rsid w:val="002534EC"/>
    <w:rsid w:val="00253BFE"/>
    <w:rsid w:val="00254F9E"/>
    <w:rsid w:val="0025532E"/>
    <w:rsid w:val="00256C41"/>
    <w:rsid w:val="002601F0"/>
    <w:rsid w:val="0026050C"/>
    <w:rsid w:val="002636DA"/>
    <w:rsid w:val="00263E98"/>
    <w:rsid w:val="00264924"/>
    <w:rsid w:val="002667AF"/>
    <w:rsid w:val="00266C59"/>
    <w:rsid w:val="002730B0"/>
    <w:rsid w:val="002737C5"/>
    <w:rsid w:val="0027532C"/>
    <w:rsid w:val="00275334"/>
    <w:rsid w:val="002801DB"/>
    <w:rsid w:val="002826C4"/>
    <w:rsid w:val="002833A3"/>
    <w:rsid w:val="00285B03"/>
    <w:rsid w:val="0029095F"/>
    <w:rsid w:val="00291586"/>
    <w:rsid w:val="002918B6"/>
    <w:rsid w:val="00291E30"/>
    <w:rsid w:val="00291FDB"/>
    <w:rsid w:val="00292116"/>
    <w:rsid w:val="002924BF"/>
    <w:rsid w:val="0029409E"/>
    <w:rsid w:val="002951C7"/>
    <w:rsid w:val="00297BA6"/>
    <w:rsid w:val="002A045C"/>
    <w:rsid w:val="002A07ED"/>
    <w:rsid w:val="002A175C"/>
    <w:rsid w:val="002A1E69"/>
    <w:rsid w:val="002A201A"/>
    <w:rsid w:val="002A264C"/>
    <w:rsid w:val="002A31E0"/>
    <w:rsid w:val="002A56AC"/>
    <w:rsid w:val="002A6DF7"/>
    <w:rsid w:val="002B75ED"/>
    <w:rsid w:val="002C1CD7"/>
    <w:rsid w:val="002C31FE"/>
    <w:rsid w:val="002C33BF"/>
    <w:rsid w:val="002C39C0"/>
    <w:rsid w:val="002C58E6"/>
    <w:rsid w:val="002C6B75"/>
    <w:rsid w:val="002D06F4"/>
    <w:rsid w:val="002D1147"/>
    <w:rsid w:val="002D6F55"/>
    <w:rsid w:val="002E0CBF"/>
    <w:rsid w:val="002E3310"/>
    <w:rsid w:val="002E3FA2"/>
    <w:rsid w:val="002E4B68"/>
    <w:rsid w:val="002E67AC"/>
    <w:rsid w:val="002F2BA1"/>
    <w:rsid w:val="002F443D"/>
    <w:rsid w:val="00304116"/>
    <w:rsid w:val="00304220"/>
    <w:rsid w:val="00305257"/>
    <w:rsid w:val="00305918"/>
    <w:rsid w:val="00307A8E"/>
    <w:rsid w:val="0031104B"/>
    <w:rsid w:val="0031441F"/>
    <w:rsid w:val="003152CA"/>
    <w:rsid w:val="00317A1A"/>
    <w:rsid w:val="00320629"/>
    <w:rsid w:val="00321935"/>
    <w:rsid w:val="00321CDD"/>
    <w:rsid w:val="00322154"/>
    <w:rsid w:val="00322401"/>
    <w:rsid w:val="0032369A"/>
    <w:rsid w:val="003247D7"/>
    <w:rsid w:val="003249DC"/>
    <w:rsid w:val="003266A8"/>
    <w:rsid w:val="0033110E"/>
    <w:rsid w:val="00331374"/>
    <w:rsid w:val="003414C2"/>
    <w:rsid w:val="00341CC1"/>
    <w:rsid w:val="00343C38"/>
    <w:rsid w:val="003465EE"/>
    <w:rsid w:val="00350EF7"/>
    <w:rsid w:val="0035186F"/>
    <w:rsid w:val="003518C9"/>
    <w:rsid w:val="00352C5B"/>
    <w:rsid w:val="003545E4"/>
    <w:rsid w:val="003559B9"/>
    <w:rsid w:val="00356C59"/>
    <w:rsid w:val="00357AC6"/>
    <w:rsid w:val="00357BE1"/>
    <w:rsid w:val="003615EB"/>
    <w:rsid w:val="00361878"/>
    <w:rsid w:val="00361F0B"/>
    <w:rsid w:val="00362B7B"/>
    <w:rsid w:val="00366E84"/>
    <w:rsid w:val="00370BB1"/>
    <w:rsid w:val="00372100"/>
    <w:rsid w:val="00372F90"/>
    <w:rsid w:val="003767AB"/>
    <w:rsid w:val="00380869"/>
    <w:rsid w:val="00380D7A"/>
    <w:rsid w:val="0038133B"/>
    <w:rsid w:val="00382B20"/>
    <w:rsid w:val="00382DC8"/>
    <w:rsid w:val="00384A22"/>
    <w:rsid w:val="00385B68"/>
    <w:rsid w:val="003872F8"/>
    <w:rsid w:val="003919B1"/>
    <w:rsid w:val="0039523E"/>
    <w:rsid w:val="00395E3F"/>
    <w:rsid w:val="003A0005"/>
    <w:rsid w:val="003A37E8"/>
    <w:rsid w:val="003A3B69"/>
    <w:rsid w:val="003A7B0C"/>
    <w:rsid w:val="003B38A3"/>
    <w:rsid w:val="003B3EA3"/>
    <w:rsid w:val="003B4B88"/>
    <w:rsid w:val="003B5DD4"/>
    <w:rsid w:val="003B6103"/>
    <w:rsid w:val="003B7955"/>
    <w:rsid w:val="003C55E9"/>
    <w:rsid w:val="003C60A9"/>
    <w:rsid w:val="003C69F8"/>
    <w:rsid w:val="003C7D1E"/>
    <w:rsid w:val="003D067E"/>
    <w:rsid w:val="003D0F61"/>
    <w:rsid w:val="003D1F87"/>
    <w:rsid w:val="003D31DB"/>
    <w:rsid w:val="003D475C"/>
    <w:rsid w:val="003D4B55"/>
    <w:rsid w:val="003D649F"/>
    <w:rsid w:val="003D73BE"/>
    <w:rsid w:val="003E1B28"/>
    <w:rsid w:val="003E1C53"/>
    <w:rsid w:val="003E274C"/>
    <w:rsid w:val="003E27B8"/>
    <w:rsid w:val="003E3915"/>
    <w:rsid w:val="003E3A44"/>
    <w:rsid w:val="003E42A4"/>
    <w:rsid w:val="003E65D2"/>
    <w:rsid w:val="003E7563"/>
    <w:rsid w:val="003E7922"/>
    <w:rsid w:val="004022B7"/>
    <w:rsid w:val="00402B55"/>
    <w:rsid w:val="004044EA"/>
    <w:rsid w:val="004045F5"/>
    <w:rsid w:val="0040474F"/>
    <w:rsid w:val="00406707"/>
    <w:rsid w:val="00407B77"/>
    <w:rsid w:val="00410809"/>
    <w:rsid w:val="00411D95"/>
    <w:rsid w:val="00414BAB"/>
    <w:rsid w:val="0041627B"/>
    <w:rsid w:val="00423608"/>
    <w:rsid w:val="0043201B"/>
    <w:rsid w:val="00433A0A"/>
    <w:rsid w:val="004362CF"/>
    <w:rsid w:val="00436DE4"/>
    <w:rsid w:val="0043746F"/>
    <w:rsid w:val="00440220"/>
    <w:rsid w:val="0044027A"/>
    <w:rsid w:val="00440CA3"/>
    <w:rsid w:val="00441829"/>
    <w:rsid w:val="00447363"/>
    <w:rsid w:val="00447A21"/>
    <w:rsid w:val="00450C39"/>
    <w:rsid w:val="00450F8E"/>
    <w:rsid w:val="004519B1"/>
    <w:rsid w:val="00451FFF"/>
    <w:rsid w:val="00452832"/>
    <w:rsid w:val="00452F3C"/>
    <w:rsid w:val="0045522D"/>
    <w:rsid w:val="00456941"/>
    <w:rsid w:val="00460242"/>
    <w:rsid w:val="00463341"/>
    <w:rsid w:val="004636F0"/>
    <w:rsid w:val="00465687"/>
    <w:rsid w:val="0046569F"/>
    <w:rsid w:val="00470D3B"/>
    <w:rsid w:val="00471E51"/>
    <w:rsid w:val="004734A2"/>
    <w:rsid w:val="0047446E"/>
    <w:rsid w:val="00474D32"/>
    <w:rsid w:val="00477A54"/>
    <w:rsid w:val="00480098"/>
    <w:rsid w:val="00481CD8"/>
    <w:rsid w:val="00486079"/>
    <w:rsid w:val="00487DFF"/>
    <w:rsid w:val="00491CD0"/>
    <w:rsid w:val="00491D51"/>
    <w:rsid w:val="004931F0"/>
    <w:rsid w:val="00494985"/>
    <w:rsid w:val="00494B83"/>
    <w:rsid w:val="00495AD9"/>
    <w:rsid w:val="00496034"/>
    <w:rsid w:val="00497345"/>
    <w:rsid w:val="004A20BF"/>
    <w:rsid w:val="004A2C0B"/>
    <w:rsid w:val="004A3300"/>
    <w:rsid w:val="004A396E"/>
    <w:rsid w:val="004A3DE1"/>
    <w:rsid w:val="004A492F"/>
    <w:rsid w:val="004A4D47"/>
    <w:rsid w:val="004A5EC5"/>
    <w:rsid w:val="004A66ED"/>
    <w:rsid w:val="004B39A2"/>
    <w:rsid w:val="004B3C4D"/>
    <w:rsid w:val="004B3F55"/>
    <w:rsid w:val="004B5ACF"/>
    <w:rsid w:val="004C04BA"/>
    <w:rsid w:val="004C0D0A"/>
    <w:rsid w:val="004C0EF6"/>
    <w:rsid w:val="004C39E1"/>
    <w:rsid w:val="004C5432"/>
    <w:rsid w:val="004C7192"/>
    <w:rsid w:val="004D1A38"/>
    <w:rsid w:val="004D2440"/>
    <w:rsid w:val="004D3066"/>
    <w:rsid w:val="004D6E49"/>
    <w:rsid w:val="004D79CD"/>
    <w:rsid w:val="004E1B0B"/>
    <w:rsid w:val="004E75E5"/>
    <w:rsid w:val="004F15DF"/>
    <w:rsid w:val="004F20FA"/>
    <w:rsid w:val="004F55E1"/>
    <w:rsid w:val="004F61B4"/>
    <w:rsid w:val="004F634A"/>
    <w:rsid w:val="004F69D4"/>
    <w:rsid w:val="004F7102"/>
    <w:rsid w:val="004F799A"/>
    <w:rsid w:val="00500BEC"/>
    <w:rsid w:val="00503843"/>
    <w:rsid w:val="00504640"/>
    <w:rsid w:val="0050533C"/>
    <w:rsid w:val="00506E47"/>
    <w:rsid w:val="0051081E"/>
    <w:rsid w:val="00510C9E"/>
    <w:rsid w:val="00516DBD"/>
    <w:rsid w:val="0051743B"/>
    <w:rsid w:val="00523E25"/>
    <w:rsid w:val="0052427A"/>
    <w:rsid w:val="0052491F"/>
    <w:rsid w:val="00526908"/>
    <w:rsid w:val="00526DBA"/>
    <w:rsid w:val="005327BC"/>
    <w:rsid w:val="005412BC"/>
    <w:rsid w:val="0054131B"/>
    <w:rsid w:val="00541C4F"/>
    <w:rsid w:val="00542F46"/>
    <w:rsid w:val="0054494B"/>
    <w:rsid w:val="00545665"/>
    <w:rsid w:val="00546113"/>
    <w:rsid w:val="00546E0F"/>
    <w:rsid w:val="0054701B"/>
    <w:rsid w:val="005515C4"/>
    <w:rsid w:val="0055310C"/>
    <w:rsid w:val="00555243"/>
    <w:rsid w:val="0055564A"/>
    <w:rsid w:val="00556311"/>
    <w:rsid w:val="00556F5A"/>
    <w:rsid w:val="005636CE"/>
    <w:rsid w:val="00563852"/>
    <w:rsid w:val="005640B0"/>
    <w:rsid w:val="00564CD3"/>
    <w:rsid w:val="00566AC2"/>
    <w:rsid w:val="0057167C"/>
    <w:rsid w:val="005719C0"/>
    <w:rsid w:val="00572366"/>
    <w:rsid w:val="00573534"/>
    <w:rsid w:val="00580A1F"/>
    <w:rsid w:val="0058250C"/>
    <w:rsid w:val="00584BB2"/>
    <w:rsid w:val="00585943"/>
    <w:rsid w:val="00591769"/>
    <w:rsid w:val="00591FF8"/>
    <w:rsid w:val="00595784"/>
    <w:rsid w:val="00597561"/>
    <w:rsid w:val="005A1CF4"/>
    <w:rsid w:val="005A2F12"/>
    <w:rsid w:val="005A30F9"/>
    <w:rsid w:val="005A4105"/>
    <w:rsid w:val="005A74FE"/>
    <w:rsid w:val="005B04E3"/>
    <w:rsid w:val="005B29CB"/>
    <w:rsid w:val="005B2E2B"/>
    <w:rsid w:val="005B793B"/>
    <w:rsid w:val="005B799D"/>
    <w:rsid w:val="005C07EB"/>
    <w:rsid w:val="005C180B"/>
    <w:rsid w:val="005C34E4"/>
    <w:rsid w:val="005C4248"/>
    <w:rsid w:val="005C47C4"/>
    <w:rsid w:val="005C4A01"/>
    <w:rsid w:val="005C5203"/>
    <w:rsid w:val="005C6D6D"/>
    <w:rsid w:val="005D051D"/>
    <w:rsid w:val="005D347F"/>
    <w:rsid w:val="005D766A"/>
    <w:rsid w:val="005D76A7"/>
    <w:rsid w:val="005E3CF8"/>
    <w:rsid w:val="005E441A"/>
    <w:rsid w:val="005E4C44"/>
    <w:rsid w:val="005E606F"/>
    <w:rsid w:val="005E6E21"/>
    <w:rsid w:val="005E7883"/>
    <w:rsid w:val="005F037C"/>
    <w:rsid w:val="005F0CF7"/>
    <w:rsid w:val="005F2507"/>
    <w:rsid w:val="005F4E2A"/>
    <w:rsid w:val="005F5D7C"/>
    <w:rsid w:val="005F60B0"/>
    <w:rsid w:val="005F6EA9"/>
    <w:rsid w:val="005F7B86"/>
    <w:rsid w:val="006011B2"/>
    <w:rsid w:val="00601EDC"/>
    <w:rsid w:val="00603881"/>
    <w:rsid w:val="00603F66"/>
    <w:rsid w:val="00606BD3"/>
    <w:rsid w:val="00610EB2"/>
    <w:rsid w:val="0061342C"/>
    <w:rsid w:val="00615EF7"/>
    <w:rsid w:val="00616BF5"/>
    <w:rsid w:val="00620393"/>
    <w:rsid w:val="00620A9F"/>
    <w:rsid w:val="006227D3"/>
    <w:rsid w:val="00622FC2"/>
    <w:rsid w:val="00623D87"/>
    <w:rsid w:val="00623E68"/>
    <w:rsid w:val="0062581A"/>
    <w:rsid w:val="00626304"/>
    <w:rsid w:val="00627A2B"/>
    <w:rsid w:val="00627B03"/>
    <w:rsid w:val="00632525"/>
    <w:rsid w:val="006359CD"/>
    <w:rsid w:val="0064057A"/>
    <w:rsid w:val="0064177C"/>
    <w:rsid w:val="00641ACF"/>
    <w:rsid w:val="00642AFF"/>
    <w:rsid w:val="00644E66"/>
    <w:rsid w:val="006451E0"/>
    <w:rsid w:val="006458C4"/>
    <w:rsid w:val="0064764C"/>
    <w:rsid w:val="006503BD"/>
    <w:rsid w:val="006518F1"/>
    <w:rsid w:val="00655432"/>
    <w:rsid w:val="00657FAB"/>
    <w:rsid w:val="00660F18"/>
    <w:rsid w:val="006623F7"/>
    <w:rsid w:val="0066615D"/>
    <w:rsid w:val="00670FE1"/>
    <w:rsid w:val="0067338C"/>
    <w:rsid w:val="00673864"/>
    <w:rsid w:val="00673DAE"/>
    <w:rsid w:val="00681542"/>
    <w:rsid w:val="00681A1E"/>
    <w:rsid w:val="00683AE0"/>
    <w:rsid w:val="00691B5A"/>
    <w:rsid w:val="00696E9F"/>
    <w:rsid w:val="00697A8F"/>
    <w:rsid w:val="006A08E8"/>
    <w:rsid w:val="006A29DA"/>
    <w:rsid w:val="006A2F8E"/>
    <w:rsid w:val="006A3B88"/>
    <w:rsid w:val="006B010C"/>
    <w:rsid w:val="006B3168"/>
    <w:rsid w:val="006B3B07"/>
    <w:rsid w:val="006B4F4B"/>
    <w:rsid w:val="006B77E1"/>
    <w:rsid w:val="006C0305"/>
    <w:rsid w:val="006C23F7"/>
    <w:rsid w:val="006C515B"/>
    <w:rsid w:val="006D031E"/>
    <w:rsid w:val="006D22D9"/>
    <w:rsid w:val="006D362B"/>
    <w:rsid w:val="006D46B2"/>
    <w:rsid w:val="006D6A73"/>
    <w:rsid w:val="006E2013"/>
    <w:rsid w:val="006E3350"/>
    <w:rsid w:val="006E372C"/>
    <w:rsid w:val="006F15A0"/>
    <w:rsid w:val="006F233C"/>
    <w:rsid w:val="006F689F"/>
    <w:rsid w:val="00701F58"/>
    <w:rsid w:val="0070238F"/>
    <w:rsid w:val="00702B96"/>
    <w:rsid w:val="00704169"/>
    <w:rsid w:val="0070570C"/>
    <w:rsid w:val="00711905"/>
    <w:rsid w:val="0071298A"/>
    <w:rsid w:val="007148B4"/>
    <w:rsid w:val="00714C4F"/>
    <w:rsid w:val="00715346"/>
    <w:rsid w:val="00716705"/>
    <w:rsid w:val="00717D1D"/>
    <w:rsid w:val="007234CE"/>
    <w:rsid w:val="0072450F"/>
    <w:rsid w:val="00727594"/>
    <w:rsid w:val="00730C4A"/>
    <w:rsid w:val="00735D98"/>
    <w:rsid w:val="00737DDF"/>
    <w:rsid w:val="007410ED"/>
    <w:rsid w:val="00744F0B"/>
    <w:rsid w:val="00745AF8"/>
    <w:rsid w:val="0074633C"/>
    <w:rsid w:val="00746AC7"/>
    <w:rsid w:val="00753314"/>
    <w:rsid w:val="00753E99"/>
    <w:rsid w:val="00755120"/>
    <w:rsid w:val="007610A8"/>
    <w:rsid w:val="0076269F"/>
    <w:rsid w:val="00764501"/>
    <w:rsid w:val="0077238A"/>
    <w:rsid w:val="007740D4"/>
    <w:rsid w:val="00775009"/>
    <w:rsid w:val="007756BD"/>
    <w:rsid w:val="00780374"/>
    <w:rsid w:val="00782E7E"/>
    <w:rsid w:val="00784AD6"/>
    <w:rsid w:val="00785E01"/>
    <w:rsid w:val="0078697A"/>
    <w:rsid w:val="00786F01"/>
    <w:rsid w:val="00787AD2"/>
    <w:rsid w:val="00791880"/>
    <w:rsid w:val="00795CE7"/>
    <w:rsid w:val="007A25B2"/>
    <w:rsid w:val="007A3CC8"/>
    <w:rsid w:val="007A46E3"/>
    <w:rsid w:val="007A4D95"/>
    <w:rsid w:val="007A5064"/>
    <w:rsid w:val="007A614F"/>
    <w:rsid w:val="007A7EC3"/>
    <w:rsid w:val="007B1D0E"/>
    <w:rsid w:val="007B48F8"/>
    <w:rsid w:val="007B66F0"/>
    <w:rsid w:val="007C0B27"/>
    <w:rsid w:val="007C3582"/>
    <w:rsid w:val="007C3C01"/>
    <w:rsid w:val="007C5E4E"/>
    <w:rsid w:val="007D0861"/>
    <w:rsid w:val="007D3775"/>
    <w:rsid w:val="007D58CE"/>
    <w:rsid w:val="007D7DF9"/>
    <w:rsid w:val="007E2895"/>
    <w:rsid w:val="007E2A99"/>
    <w:rsid w:val="007E2E42"/>
    <w:rsid w:val="007E3074"/>
    <w:rsid w:val="007E49DE"/>
    <w:rsid w:val="007E573A"/>
    <w:rsid w:val="007E5C95"/>
    <w:rsid w:val="007E7326"/>
    <w:rsid w:val="007E779F"/>
    <w:rsid w:val="007E7B05"/>
    <w:rsid w:val="007F1800"/>
    <w:rsid w:val="007F2B33"/>
    <w:rsid w:val="007F3539"/>
    <w:rsid w:val="007F3B91"/>
    <w:rsid w:val="007F48A4"/>
    <w:rsid w:val="007F5A41"/>
    <w:rsid w:val="007F6088"/>
    <w:rsid w:val="007F64CA"/>
    <w:rsid w:val="00800E35"/>
    <w:rsid w:val="00802853"/>
    <w:rsid w:val="008038E7"/>
    <w:rsid w:val="00803AFD"/>
    <w:rsid w:val="00805160"/>
    <w:rsid w:val="008077F7"/>
    <w:rsid w:val="0081101F"/>
    <w:rsid w:val="008119E3"/>
    <w:rsid w:val="00811FF6"/>
    <w:rsid w:val="00815C3B"/>
    <w:rsid w:val="0082000A"/>
    <w:rsid w:val="00821A3E"/>
    <w:rsid w:val="0082446A"/>
    <w:rsid w:val="008250DA"/>
    <w:rsid w:val="00826BA9"/>
    <w:rsid w:val="0083253D"/>
    <w:rsid w:val="008330E4"/>
    <w:rsid w:val="0083385E"/>
    <w:rsid w:val="00833DB9"/>
    <w:rsid w:val="00834E7A"/>
    <w:rsid w:val="00834E8D"/>
    <w:rsid w:val="008352F8"/>
    <w:rsid w:val="008358B8"/>
    <w:rsid w:val="00835FAF"/>
    <w:rsid w:val="008372C9"/>
    <w:rsid w:val="00837919"/>
    <w:rsid w:val="00837B15"/>
    <w:rsid w:val="0084091F"/>
    <w:rsid w:val="00843FE3"/>
    <w:rsid w:val="00844F97"/>
    <w:rsid w:val="008451C1"/>
    <w:rsid w:val="00847460"/>
    <w:rsid w:val="00854DA5"/>
    <w:rsid w:val="00856F4E"/>
    <w:rsid w:val="00860FF2"/>
    <w:rsid w:val="00861DCC"/>
    <w:rsid w:val="0086221F"/>
    <w:rsid w:val="008641A7"/>
    <w:rsid w:val="008664F4"/>
    <w:rsid w:val="00870056"/>
    <w:rsid w:val="0087125A"/>
    <w:rsid w:val="00871EF0"/>
    <w:rsid w:val="00871F49"/>
    <w:rsid w:val="0087614D"/>
    <w:rsid w:val="00880DB9"/>
    <w:rsid w:val="00881E5B"/>
    <w:rsid w:val="00882577"/>
    <w:rsid w:val="00886B49"/>
    <w:rsid w:val="00891C68"/>
    <w:rsid w:val="00892F7C"/>
    <w:rsid w:val="00895422"/>
    <w:rsid w:val="00896A7C"/>
    <w:rsid w:val="00896EF4"/>
    <w:rsid w:val="008A5F78"/>
    <w:rsid w:val="008A71FE"/>
    <w:rsid w:val="008B18DB"/>
    <w:rsid w:val="008B1DB6"/>
    <w:rsid w:val="008B22A0"/>
    <w:rsid w:val="008B466D"/>
    <w:rsid w:val="008B5857"/>
    <w:rsid w:val="008B6117"/>
    <w:rsid w:val="008C00C9"/>
    <w:rsid w:val="008C1A75"/>
    <w:rsid w:val="008C6185"/>
    <w:rsid w:val="008C6767"/>
    <w:rsid w:val="008C6CB7"/>
    <w:rsid w:val="008D24ED"/>
    <w:rsid w:val="008D2D59"/>
    <w:rsid w:val="008D4243"/>
    <w:rsid w:val="008D5114"/>
    <w:rsid w:val="008D620C"/>
    <w:rsid w:val="008E1BB2"/>
    <w:rsid w:val="008E324A"/>
    <w:rsid w:val="008E4CE8"/>
    <w:rsid w:val="008E5069"/>
    <w:rsid w:val="008E5306"/>
    <w:rsid w:val="008E5BC3"/>
    <w:rsid w:val="008E6CBB"/>
    <w:rsid w:val="008E7035"/>
    <w:rsid w:val="008F2BA9"/>
    <w:rsid w:val="008F3F89"/>
    <w:rsid w:val="008F4606"/>
    <w:rsid w:val="008F590B"/>
    <w:rsid w:val="008F5C2A"/>
    <w:rsid w:val="008F77E6"/>
    <w:rsid w:val="00900CB9"/>
    <w:rsid w:val="00902580"/>
    <w:rsid w:val="009028BE"/>
    <w:rsid w:val="00903679"/>
    <w:rsid w:val="0090413D"/>
    <w:rsid w:val="009046F6"/>
    <w:rsid w:val="0091085E"/>
    <w:rsid w:val="00910F7B"/>
    <w:rsid w:val="00912C9C"/>
    <w:rsid w:val="009141A1"/>
    <w:rsid w:val="009155E7"/>
    <w:rsid w:val="0091710E"/>
    <w:rsid w:val="00917552"/>
    <w:rsid w:val="00923DCF"/>
    <w:rsid w:val="00927511"/>
    <w:rsid w:val="00930273"/>
    <w:rsid w:val="00931073"/>
    <w:rsid w:val="009327EB"/>
    <w:rsid w:val="00937BC6"/>
    <w:rsid w:val="009407F3"/>
    <w:rsid w:val="009417D0"/>
    <w:rsid w:val="00941A8B"/>
    <w:rsid w:val="0094321F"/>
    <w:rsid w:val="00944DF5"/>
    <w:rsid w:val="00946DAA"/>
    <w:rsid w:val="0095144A"/>
    <w:rsid w:val="00957675"/>
    <w:rsid w:val="00961F75"/>
    <w:rsid w:val="009659F5"/>
    <w:rsid w:val="00966F70"/>
    <w:rsid w:val="0096743D"/>
    <w:rsid w:val="00967DDD"/>
    <w:rsid w:val="0097257A"/>
    <w:rsid w:val="00976957"/>
    <w:rsid w:val="00977761"/>
    <w:rsid w:val="00980ACF"/>
    <w:rsid w:val="00981488"/>
    <w:rsid w:val="00984811"/>
    <w:rsid w:val="009869E4"/>
    <w:rsid w:val="00986EC9"/>
    <w:rsid w:val="009872CB"/>
    <w:rsid w:val="00991E35"/>
    <w:rsid w:val="00992AE3"/>
    <w:rsid w:val="00994793"/>
    <w:rsid w:val="00996C0A"/>
    <w:rsid w:val="009A1800"/>
    <w:rsid w:val="009A1CDE"/>
    <w:rsid w:val="009A4EE6"/>
    <w:rsid w:val="009A5B08"/>
    <w:rsid w:val="009A60DA"/>
    <w:rsid w:val="009B00DC"/>
    <w:rsid w:val="009B05A1"/>
    <w:rsid w:val="009B0A16"/>
    <w:rsid w:val="009B0EA8"/>
    <w:rsid w:val="009B0EBE"/>
    <w:rsid w:val="009B194A"/>
    <w:rsid w:val="009B4DB2"/>
    <w:rsid w:val="009B55EA"/>
    <w:rsid w:val="009B72FA"/>
    <w:rsid w:val="009B7A23"/>
    <w:rsid w:val="009B7BF3"/>
    <w:rsid w:val="009C1606"/>
    <w:rsid w:val="009C2CE9"/>
    <w:rsid w:val="009C522F"/>
    <w:rsid w:val="009C7CC0"/>
    <w:rsid w:val="009D27C3"/>
    <w:rsid w:val="009D7EF1"/>
    <w:rsid w:val="009E02FA"/>
    <w:rsid w:val="009E0C97"/>
    <w:rsid w:val="009E1A5A"/>
    <w:rsid w:val="009E35CA"/>
    <w:rsid w:val="009E3932"/>
    <w:rsid w:val="009E7566"/>
    <w:rsid w:val="009F0475"/>
    <w:rsid w:val="009F0D5D"/>
    <w:rsid w:val="009F0D79"/>
    <w:rsid w:val="009F1CA4"/>
    <w:rsid w:val="009F4159"/>
    <w:rsid w:val="009F6014"/>
    <w:rsid w:val="009F6987"/>
    <w:rsid w:val="009F79F4"/>
    <w:rsid w:val="00A00A76"/>
    <w:rsid w:val="00A00B9D"/>
    <w:rsid w:val="00A01CF9"/>
    <w:rsid w:val="00A03382"/>
    <w:rsid w:val="00A03D52"/>
    <w:rsid w:val="00A04AF4"/>
    <w:rsid w:val="00A05387"/>
    <w:rsid w:val="00A06214"/>
    <w:rsid w:val="00A119F8"/>
    <w:rsid w:val="00A12A90"/>
    <w:rsid w:val="00A134E3"/>
    <w:rsid w:val="00A135AE"/>
    <w:rsid w:val="00A14983"/>
    <w:rsid w:val="00A15B45"/>
    <w:rsid w:val="00A1601C"/>
    <w:rsid w:val="00A261E4"/>
    <w:rsid w:val="00A3081C"/>
    <w:rsid w:val="00A311B7"/>
    <w:rsid w:val="00A31CDF"/>
    <w:rsid w:val="00A32A27"/>
    <w:rsid w:val="00A35D7F"/>
    <w:rsid w:val="00A37840"/>
    <w:rsid w:val="00A37ED9"/>
    <w:rsid w:val="00A40104"/>
    <w:rsid w:val="00A42E33"/>
    <w:rsid w:val="00A44D33"/>
    <w:rsid w:val="00A461E0"/>
    <w:rsid w:val="00A479DA"/>
    <w:rsid w:val="00A51066"/>
    <w:rsid w:val="00A512B8"/>
    <w:rsid w:val="00A537B4"/>
    <w:rsid w:val="00A54412"/>
    <w:rsid w:val="00A54822"/>
    <w:rsid w:val="00A556C6"/>
    <w:rsid w:val="00A570CA"/>
    <w:rsid w:val="00A5719B"/>
    <w:rsid w:val="00A60ED9"/>
    <w:rsid w:val="00A61776"/>
    <w:rsid w:val="00A631D5"/>
    <w:rsid w:val="00A668AD"/>
    <w:rsid w:val="00A67FDD"/>
    <w:rsid w:val="00A72FE3"/>
    <w:rsid w:val="00A736D9"/>
    <w:rsid w:val="00A7592B"/>
    <w:rsid w:val="00A7614E"/>
    <w:rsid w:val="00A77F32"/>
    <w:rsid w:val="00A84B69"/>
    <w:rsid w:val="00A851D7"/>
    <w:rsid w:val="00A852E1"/>
    <w:rsid w:val="00A859E8"/>
    <w:rsid w:val="00A876B2"/>
    <w:rsid w:val="00A91709"/>
    <w:rsid w:val="00A922A7"/>
    <w:rsid w:val="00A92545"/>
    <w:rsid w:val="00A93DD6"/>
    <w:rsid w:val="00A977BA"/>
    <w:rsid w:val="00AA0F04"/>
    <w:rsid w:val="00AA1B33"/>
    <w:rsid w:val="00AA6329"/>
    <w:rsid w:val="00AB0496"/>
    <w:rsid w:val="00AB1CB4"/>
    <w:rsid w:val="00AB31C7"/>
    <w:rsid w:val="00AC03E2"/>
    <w:rsid w:val="00AC28DF"/>
    <w:rsid w:val="00AC2D58"/>
    <w:rsid w:val="00AC2EAB"/>
    <w:rsid w:val="00AC30F3"/>
    <w:rsid w:val="00AC4D42"/>
    <w:rsid w:val="00AC6B96"/>
    <w:rsid w:val="00AC7368"/>
    <w:rsid w:val="00AC7CE2"/>
    <w:rsid w:val="00AD0205"/>
    <w:rsid w:val="00AD1228"/>
    <w:rsid w:val="00AD4CD2"/>
    <w:rsid w:val="00AD648A"/>
    <w:rsid w:val="00AE00BF"/>
    <w:rsid w:val="00AE046A"/>
    <w:rsid w:val="00AE1F94"/>
    <w:rsid w:val="00AE20EA"/>
    <w:rsid w:val="00AE2194"/>
    <w:rsid w:val="00AE2A9B"/>
    <w:rsid w:val="00AE470B"/>
    <w:rsid w:val="00AE5CD9"/>
    <w:rsid w:val="00AE6540"/>
    <w:rsid w:val="00AE7DA6"/>
    <w:rsid w:val="00AF4F69"/>
    <w:rsid w:val="00AF53CB"/>
    <w:rsid w:val="00AF6884"/>
    <w:rsid w:val="00AF6C0E"/>
    <w:rsid w:val="00B0062D"/>
    <w:rsid w:val="00B011D2"/>
    <w:rsid w:val="00B0159B"/>
    <w:rsid w:val="00B0231A"/>
    <w:rsid w:val="00B026E9"/>
    <w:rsid w:val="00B02F07"/>
    <w:rsid w:val="00B05299"/>
    <w:rsid w:val="00B05729"/>
    <w:rsid w:val="00B05A19"/>
    <w:rsid w:val="00B06DE8"/>
    <w:rsid w:val="00B0738E"/>
    <w:rsid w:val="00B07EA2"/>
    <w:rsid w:val="00B143B3"/>
    <w:rsid w:val="00B16214"/>
    <w:rsid w:val="00B20387"/>
    <w:rsid w:val="00B21EF4"/>
    <w:rsid w:val="00B2305F"/>
    <w:rsid w:val="00B237F2"/>
    <w:rsid w:val="00B23EBC"/>
    <w:rsid w:val="00B2550F"/>
    <w:rsid w:val="00B26E15"/>
    <w:rsid w:val="00B30709"/>
    <w:rsid w:val="00B307AB"/>
    <w:rsid w:val="00B30F16"/>
    <w:rsid w:val="00B335E1"/>
    <w:rsid w:val="00B338F2"/>
    <w:rsid w:val="00B3431F"/>
    <w:rsid w:val="00B35B0E"/>
    <w:rsid w:val="00B36673"/>
    <w:rsid w:val="00B40775"/>
    <w:rsid w:val="00B42535"/>
    <w:rsid w:val="00B52E89"/>
    <w:rsid w:val="00B54EE7"/>
    <w:rsid w:val="00B557DD"/>
    <w:rsid w:val="00B56768"/>
    <w:rsid w:val="00B57243"/>
    <w:rsid w:val="00B6027F"/>
    <w:rsid w:val="00B609F6"/>
    <w:rsid w:val="00B618E7"/>
    <w:rsid w:val="00B62C29"/>
    <w:rsid w:val="00B65AB7"/>
    <w:rsid w:val="00B72077"/>
    <w:rsid w:val="00B76F8D"/>
    <w:rsid w:val="00B7737C"/>
    <w:rsid w:val="00B80B98"/>
    <w:rsid w:val="00B82F25"/>
    <w:rsid w:val="00B83F1E"/>
    <w:rsid w:val="00B83FF0"/>
    <w:rsid w:val="00B8561A"/>
    <w:rsid w:val="00B8614A"/>
    <w:rsid w:val="00B902E0"/>
    <w:rsid w:val="00B91829"/>
    <w:rsid w:val="00B94BDB"/>
    <w:rsid w:val="00BA0285"/>
    <w:rsid w:val="00BA089A"/>
    <w:rsid w:val="00BA0F03"/>
    <w:rsid w:val="00BA3DDE"/>
    <w:rsid w:val="00BA4625"/>
    <w:rsid w:val="00BB0326"/>
    <w:rsid w:val="00BB0631"/>
    <w:rsid w:val="00BB0D0C"/>
    <w:rsid w:val="00BB1D97"/>
    <w:rsid w:val="00BB3575"/>
    <w:rsid w:val="00BB51A9"/>
    <w:rsid w:val="00BB5220"/>
    <w:rsid w:val="00BB5920"/>
    <w:rsid w:val="00BB625F"/>
    <w:rsid w:val="00BB633E"/>
    <w:rsid w:val="00BB6367"/>
    <w:rsid w:val="00BB66E6"/>
    <w:rsid w:val="00BB7B6B"/>
    <w:rsid w:val="00BC4ADE"/>
    <w:rsid w:val="00BC7118"/>
    <w:rsid w:val="00BD04DC"/>
    <w:rsid w:val="00BD1584"/>
    <w:rsid w:val="00BD3A09"/>
    <w:rsid w:val="00BD3CD2"/>
    <w:rsid w:val="00BE1CEA"/>
    <w:rsid w:val="00BE4403"/>
    <w:rsid w:val="00BE5C3F"/>
    <w:rsid w:val="00BE62D2"/>
    <w:rsid w:val="00BE71AF"/>
    <w:rsid w:val="00BF01AC"/>
    <w:rsid w:val="00BF2FAA"/>
    <w:rsid w:val="00BF318B"/>
    <w:rsid w:val="00BF69F9"/>
    <w:rsid w:val="00BF6C24"/>
    <w:rsid w:val="00BF7259"/>
    <w:rsid w:val="00C001DD"/>
    <w:rsid w:val="00C01BDE"/>
    <w:rsid w:val="00C033CA"/>
    <w:rsid w:val="00C06A2A"/>
    <w:rsid w:val="00C06B1C"/>
    <w:rsid w:val="00C06BB8"/>
    <w:rsid w:val="00C110FA"/>
    <w:rsid w:val="00C14C72"/>
    <w:rsid w:val="00C20145"/>
    <w:rsid w:val="00C23C6D"/>
    <w:rsid w:val="00C23FFD"/>
    <w:rsid w:val="00C24766"/>
    <w:rsid w:val="00C252DA"/>
    <w:rsid w:val="00C25D33"/>
    <w:rsid w:val="00C25F2A"/>
    <w:rsid w:val="00C337C8"/>
    <w:rsid w:val="00C33DE4"/>
    <w:rsid w:val="00C3664B"/>
    <w:rsid w:val="00C36773"/>
    <w:rsid w:val="00C37BDA"/>
    <w:rsid w:val="00C435A5"/>
    <w:rsid w:val="00C43FD8"/>
    <w:rsid w:val="00C458D1"/>
    <w:rsid w:val="00C45C8D"/>
    <w:rsid w:val="00C45E7C"/>
    <w:rsid w:val="00C45EBF"/>
    <w:rsid w:val="00C512A0"/>
    <w:rsid w:val="00C53532"/>
    <w:rsid w:val="00C535A0"/>
    <w:rsid w:val="00C5437F"/>
    <w:rsid w:val="00C561DB"/>
    <w:rsid w:val="00C577F4"/>
    <w:rsid w:val="00C605C6"/>
    <w:rsid w:val="00C64088"/>
    <w:rsid w:val="00C646E6"/>
    <w:rsid w:val="00C64BE7"/>
    <w:rsid w:val="00C65641"/>
    <w:rsid w:val="00C6695F"/>
    <w:rsid w:val="00C66D1B"/>
    <w:rsid w:val="00C70F66"/>
    <w:rsid w:val="00C71198"/>
    <w:rsid w:val="00C7202C"/>
    <w:rsid w:val="00C72196"/>
    <w:rsid w:val="00C76EF5"/>
    <w:rsid w:val="00C775BE"/>
    <w:rsid w:val="00C776C3"/>
    <w:rsid w:val="00C811CD"/>
    <w:rsid w:val="00C820F2"/>
    <w:rsid w:val="00C82994"/>
    <w:rsid w:val="00C82AF8"/>
    <w:rsid w:val="00C83B7D"/>
    <w:rsid w:val="00C8580D"/>
    <w:rsid w:val="00C85E41"/>
    <w:rsid w:val="00C87AF5"/>
    <w:rsid w:val="00C90988"/>
    <w:rsid w:val="00C91BCF"/>
    <w:rsid w:val="00C91F3A"/>
    <w:rsid w:val="00C93A67"/>
    <w:rsid w:val="00C97481"/>
    <w:rsid w:val="00CA1C5B"/>
    <w:rsid w:val="00CA2AC8"/>
    <w:rsid w:val="00CA3CC1"/>
    <w:rsid w:val="00CA4415"/>
    <w:rsid w:val="00CA4ABD"/>
    <w:rsid w:val="00CA4FA2"/>
    <w:rsid w:val="00CA54D8"/>
    <w:rsid w:val="00CA55F7"/>
    <w:rsid w:val="00CA682E"/>
    <w:rsid w:val="00CA6B90"/>
    <w:rsid w:val="00CA6CB3"/>
    <w:rsid w:val="00CA7DC2"/>
    <w:rsid w:val="00CB183F"/>
    <w:rsid w:val="00CB1FAE"/>
    <w:rsid w:val="00CB20D8"/>
    <w:rsid w:val="00CB25EF"/>
    <w:rsid w:val="00CB791F"/>
    <w:rsid w:val="00CC0094"/>
    <w:rsid w:val="00CC0E10"/>
    <w:rsid w:val="00CC1F05"/>
    <w:rsid w:val="00CC2066"/>
    <w:rsid w:val="00CC4D3C"/>
    <w:rsid w:val="00CC58E8"/>
    <w:rsid w:val="00CC700A"/>
    <w:rsid w:val="00CD378F"/>
    <w:rsid w:val="00CD5FE8"/>
    <w:rsid w:val="00CE180C"/>
    <w:rsid w:val="00CE1DFF"/>
    <w:rsid w:val="00CE2620"/>
    <w:rsid w:val="00CE5369"/>
    <w:rsid w:val="00CF0563"/>
    <w:rsid w:val="00CF3ABB"/>
    <w:rsid w:val="00CF5955"/>
    <w:rsid w:val="00CF6675"/>
    <w:rsid w:val="00CF66FA"/>
    <w:rsid w:val="00D0182D"/>
    <w:rsid w:val="00D01A6A"/>
    <w:rsid w:val="00D01FD5"/>
    <w:rsid w:val="00D02CC8"/>
    <w:rsid w:val="00D02F5A"/>
    <w:rsid w:val="00D0618F"/>
    <w:rsid w:val="00D11480"/>
    <w:rsid w:val="00D115EE"/>
    <w:rsid w:val="00D11BA8"/>
    <w:rsid w:val="00D12A64"/>
    <w:rsid w:val="00D132C2"/>
    <w:rsid w:val="00D16989"/>
    <w:rsid w:val="00D17484"/>
    <w:rsid w:val="00D175A7"/>
    <w:rsid w:val="00D254E9"/>
    <w:rsid w:val="00D25D5B"/>
    <w:rsid w:val="00D25F35"/>
    <w:rsid w:val="00D27667"/>
    <w:rsid w:val="00D32136"/>
    <w:rsid w:val="00D32C4E"/>
    <w:rsid w:val="00D347B1"/>
    <w:rsid w:val="00D355DC"/>
    <w:rsid w:val="00D35D95"/>
    <w:rsid w:val="00D3718A"/>
    <w:rsid w:val="00D371C4"/>
    <w:rsid w:val="00D42160"/>
    <w:rsid w:val="00D43C35"/>
    <w:rsid w:val="00D44DB9"/>
    <w:rsid w:val="00D45FE0"/>
    <w:rsid w:val="00D47354"/>
    <w:rsid w:val="00D47E72"/>
    <w:rsid w:val="00D509B1"/>
    <w:rsid w:val="00D565BF"/>
    <w:rsid w:val="00D56C61"/>
    <w:rsid w:val="00D577A8"/>
    <w:rsid w:val="00D6031E"/>
    <w:rsid w:val="00D62D9F"/>
    <w:rsid w:val="00D62DFF"/>
    <w:rsid w:val="00D6775D"/>
    <w:rsid w:val="00D71802"/>
    <w:rsid w:val="00D71AC3"/>
    <w:rsid w:val="00D7236D"/>
    <w:rsid w:val="00D734F1"/>
    <w:rsid w:val="00D8298E"/>
    <w:rsid w:val="00D85FBE"/>
    <w:rsid w:val="00D927CE"/>
    <w:rsid w:val="00D928A4"/>
    <w:rsid w:val="00D946C4"/>
    <w:rsid w:val="00D95132"/>
    <w:rsid w:val="00D96712"/>
    <w:rsid w:val="00D9690E"/>
    <w:rsid w:val="00DA3912"/>
    <w:rsid w:val="00DB46B1"/>
    <w:rsid w:val="00DB4819"/>
    <w:rsid w:val="00DB6E13"/>
    <w:rsid w:val="00DB7CB0"/>
    <w:rsid w:val="00DC01B7"/>
    <w:rsid w:val="00DC3AA7"/>
    <w:rsid w:val="00DD0BEE"/>
    <w:rsid w:val="00DD3EA7"/>
    <w:rsid w:val="00DD4418"/>
    <w:rsid w:val="00DD5AFA"/>
    <w:rsid w:val="00DF426F"/>
    <w:rsid w:val="00DF42B0"/>
    <w:rsid w:val="00DF7ACC"/>
    <w:rsid w:val="00E02F45"/>
    <w:rsid w:val="00E03171"/>
    <w:rsid w:val="00E0654A"/>
    <w:rsid w:val="00E069E6"/>
    <w:rsid w:val="00E07DD8"/>
    <w:rsid w:val="00E103C8"/>
    <w:rsid w:val="00E10A50"/>
    <w:rsid w:val="00E13BE6"/>
    <w:rsid w:val="00E15359"/>
    <w:rsid w:val="00E1705F"/>
    <w:rsid w:val="00E17698"/>
    <w:rsid w:val="00E21BC6"/>
    <w:rsid w:val="00E222A0"/>
    <w:rsid w:val="00E2755A"/>
    <w:rsid w:val="00E2788F"/>
    <w:rsid w:val="00E27929"/>
    <w:rsid w:val="00E34EF8"/>
    <w:rsid w:val="00E3609C"/>
    <w:rsid w:val="00E3659A"/>
    <w:rsid w:val="00E4081B"/>
    <w:rsid w:val="00E41619"/>
    <w:rsid w:val="00E42CDA"/>
    <w:rsid w:val="00E43520"/>
    <w:rsid w:val="00E43A36"/>
    <w:rsid w:val="00E43D3D"/>
    <w:rsid w:val="00E43FAB"/>
    <w:rsid w:val="00E44680"/>
    <w:rsid w:val="00E44D6E"/>
    <w:rsid w:val="00E45A34"/>
    <w:rsid w:val="00E46914"/>
    <w:rsid w:val="00E52FCB"/>
    <w:rsid w:val="00E60161"/>
    <w:rsid w:val="00E6212E"/>
    <w:rsid w:val="00E62D35"/>
    <w:rsid w:val="00E63C42"/>
    <w:rsid w:val="00E71A17"/>
    <w:rsid w:val="00E722D5"/>
    <w:rsid w:val="00E73CCB"/>
    <w:rsid w:val="00E74F2E"/>
    <w:rsid w:val="00E75E60"/>
    <w:rsid w:val="00E7647E"/>
    <w:rsid w:val="00E8286C"/>
    <w:rsid w:val="00E82952"/>
    <w:rsid w:val="00E84754"/>
    <w:rsid w:val="00E85ADD"/>
    <w:rsid w:val="00E90D17"/>
    <w:rsid w:val="00E95C00"/>
    <w:rsid w:val="00E96AA3"/>
    <w:rsid w:val="00EA0483"/>
    <w:rsid w:val="00EA2B4B"/>
    <w:rsid w:val="00EA4D68"/>
    <w:rsid w:val="00EB03A5"/>
    <w:rsid w:val="00EB0A9C"/>
    <w:rsid w:val="00EB1EAB"/>
    <w:rsid w:val="00EB4488"/>
    <w:rsid w:val="00EB4F03"/>
    <w:rsid w:val="00EB7A3B"/>
    <w:rsid w:val="00EB7FE5"/>
    <w:rsid w:val="00EC009F"/>
    <w:rsid w:val="00EC1DC8"/>
    <w:rsid w:val="00EC5D00"/>
    <w:rsid w:val="00EC7335"/>
    <w:rsid w:val="00EC7BA4"/>
    <w:rsid w:val="00ED1D07"/>
    <w:rsid w:val="00ED2564"/>
    <w:rsid w:val="00ED2E1E"/>
    <w:rsid w:val="00ED4464"/>
    <w:rsid w:val="00ED54DB"/>
    <w:rsid w:val="00ED5C46"/>
    <w:rsid w:val="00ED5D08"/>
    <w:rsid w:val="00ED6BD4"/>
    <w:rsid w:val="00EE25EE"/>
    <w:rsid w:val="00EE2B49"/>
    <w:rsid w:val="00EE4161"/>
    <w:rsid w:val="00EE6040"/>
    <w:rsid w:val="00EF4C23"/>
    <w:rsid w:val="00EF51D3"/>
    <w:rsid w:val="00EF522D"/>
    <w:rsid w:val="00EF5B80"/>
    <w:rsid w:val="00EF6179"/>
    <w:rsid w:val="00EF6BA6"/>
    <w:rsid w:val="00EF736C"/>
    <w:rsid w:val="00EF79AC"/>
    <w:rsid w:val="00F019F4"/>
    <w:rsid w:val="00F052E6"/>
    <w:rsid w:val="00F066C1"/>
    <w:rsid w:val="00F10D16"/>
    <w:rsid w:val="00F114B0"/>
    <w:rsid w:val="00F114F5"/>
    <w:rsid w:val="00F162C8"/>
    <w:rsid w:val="00F165BF"/>
    <w:rsid w:val="00F17810"/>
    <w:rsid w:val="00F2069F"/>
    <w:rsid w:val="00F211C8"/>
    <w:rsid w:val="00F2371F"/>
    <w:rsid w:val="00F242EC"/>
    <w:rsid w:val="00F24497"/>
    <w:rsid w:val="00F31956"/>
    <w:rsid w:val="00F35562"/>
    <w:rsid w:val="00F369DE"/>
    <w:rsid w:val="00F377A4"/>
    <w:rsid w:val="00F41024"/>
    <w:rsid w:val="00F42262"/>
    <w:rsid w:val="00F42F0F"/>
    <w:rsid w:val="00F43A09"/>
    <w:rsid w:val="00F45312"/>
    <w:rsid w:val="00F45D1A"/>
    <w:rsid w:val="00F47C6C"/>
    <w:rsid w:val="00F519A0"/>
    <w:rsid w:val="00F520D6"/>
    <w:rsid w:val="00F55D6E"/>
    <w:rsid w:val="00F567A2"/>
    <w:rsid w:val="00F607A5"/>
    <w:rsid w:val="00F610F2"/>
    <w:rsid w:val="00F6128D"/>
    <w:rsid w:val="00F6557E"/>
    <w:rsid w:val="00F6774E"/>
    <w:rsid w:val="00F73801"/>
    <w:rsid w:val="00F73AB9"/>
    <w:rsid w:val="00F73CED"/>
    <w:rsid w:val="00F755C0"/>
    <w:rsid w:val="00F80BA5"/>
    <w:rsid w:val="00F831F5"/>
    <w:rsid w:val="00F8433D"/>
    <w:rsid w:val="00F84448"/>
    <w:rsid w:val="00F86C80"/>
    <w:rsid w:val="00F86FC1"/>
    <w:rsid w:val="00F9188A"/>
    <w:rsid w:val="00F9319A"/>
    <w:rsid w:val="00F954ED"/>
    <w:rsid w:val="00FA200A"/>
    <w:rsid w:val="00FA3301"/>
    <w:rsid w:val="00FA3C8E"/>
    <w:rsid w:val="00FA40E6"/>
    <w:rsid w:val="00FA5281"/>
    <w:rsid w:val="00FB1819"/>
    <w:rsid w:val="00FB528F"/>
    <w:rsid w:val="00FB5335"/>
    <w:rsid w:val="00FB7944"/>
    <w:rsid w:val="00FC0900"/>
    <w:rsid w:val="00FC2FB1"/>
    <w:rsid w:val="00FC4903"/>
    <w:rsid w:val="00FD1CEF"/>
    <w:rsid w:val="00FD229F"/>
    <w:rsid w:val="00FD5195"/>
    <w:rsid w:val="00FD5351"/>
    <w:rsid w:val="00FE5C4D"/>
    <w:rsid w:val="00FE5FBE"/>
    <w:rsid w:val="00FF1218"/>
    <w:rsid w:val="00FF20BB"/>
    <w:rsid w:val="00FF210D"/>
    <w:rsid w:val="00FF3849"/>
    <w:rsid w:val="00FF5B2B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32A2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A60DA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A54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54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544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696E9F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0F2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9409E"/>
    <w:rPr>
      <w:b/>
      <w:bCs/>
    </w:rPr>
  </w:style>
  <w:style w:type="paragraph" w:styleId="ListeParagraf">
    <w:name w:val="List Paragraph"/>
    <w:basedOn w:val="Normal"/>
    <w:uiPriority w:val="34"/>
    <w:qFormat/>
    <w:rsid w:val="00C3664B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6227D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227D3"/>
  </w:style>
  <w:style w:type="character" w:styleId="DipnotBavurusu">
    <w:name w:val="footnote reference"/>
    <w:rsid w:val="006227D3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6F15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6F15A0"/>
    <w:rPr>
      <w:sz w:val="24"/>
      <w:szCs w:val="24"/>
    </w:rPr>
  </w:style>
  <w:style w:type="paragraph" w:styleId="Altbilgi">
    <w:name w:val="footer"/>
    <w:basedOn w:val="Normal"/>
    <w:link w:val="AltbilgiChar"/>
    <w:rsid w:val="006F15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6F15A0"/>
    <w:rPr>
      <w:sz w:val="24"/>
      <w:szCs w:val="24"/>
    </w:rPr>
  </w:style>
  <w:style w:type="paragraph" w:customStyle="1" w:styleId="AralkYok1">
    <w:name w:val="Aralık Yok1"/>
    <w:link w:val="NoSpacingChar"/>
    <w:qFormat/>
    <w:rsid w:val="002951C7"/>
    <w:rPr>
      <w:rFonts w:ascii="Franklin Gothic Book" w:hAnsi="Franklin Gothic Book" w:cs="Franklin Gothic Book"/>
      <w:sz w:val="22"/>
      <w:szCs w:val="22"/>
      <w:lang w:eastAsia="en-US"/>
    </w:rPr>
  </w:style>
  <w:style w:type="character" w:customStyle="1" w:styleId="NoSpacingChar">
    <w:name w:val="No Spacing Char"/>
    <w:link w:val="AralkYok1"/>
    <w:locked/>
    <w:rsid w:val="002951C7"/>
    <w:rPr>
      <w:rFonts w:ascii="Franklin Gothic Book" w:hAnsi="Franklin Gothic Book" w:cs="Franklin Gothic Book"/>
      <w:sz w:val="22"/>
      <w:szCs w:val="22"/>
      <w:lang w:val="tr-TR" w:eastAsia="en-US" w:bidi="ar-SA"/>
    </w:rPr>
  </w:style>
  <w:style w:type="paragraph" w:styleId="T1">
    <w:name w:val="toc 1"/>
    <w:basedOn w:val="Normal"/>
    <w:next w:val="Normal"/>
    <w:autoRedefine/>
    <w:uiPriority w:val="39"/>
    <w:rsid w:val="00B0231A"/>
    <w:pPr>
      <w:tabs>
        <w:tab w:val="left" w:pos="600"/>
        <w:tab w:val="right" w:leader="dot" w:pos="9240"/>
      </w:tabs>
      <w:spacing w:before="240" w:after="240"/>
      <w:ind w:left="360"/>
      <w:jc w:val="center"/>
    </w:pPr>
    <w:rPr>
      <w:rFonts w:ascii="Calibri" w:hAnsi="Calibri" w:cs="Calibri"/>
      <w:noProof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837B15"/>
    <w:pPr>
      <w:tabs>
        <w:tab w:val="left" w:pos="120"/>
        <w:tab w:val="left" w:pos="1200"/>
        <w:tab w:val="right" w:leader="dot" w:pos="9240"/>
      </w:tabs>
      <w:spacing w:before="120" w:after="120"/>
      <w:ind w:left="360" w:right="-65"/>
    </w:pPr>
    <w:rPr>
      <w:rFonts w:ascii="Calibri" w:eastAsia="Calibri" w:hAnsi="Calibri" w:cs="Calibri"/>
      <w:bCs/>
      <w:noProof/>
      <w:sz w:val="20"/>
      <w:szCs w:val="20"/>
      <w:lang w:eastAsia="en-US"/>
    </w:rPr>
  </w:style>
  <w:style w:type="character" w:styleId="Kpr">
    <w:name w:val="Hyperlink"/>
    <w:uiPriority w:val="99"/>
    <w:rsid w:val="00BF69F9"/>
    <w:rPr>
      <w:color w:val="0000FF"/>
      <w:u w:val="single"/>
    </w:rPr>
  </w:style>
  <w:style w:type="paragraph" w:customStyle="1" w:styleId="spot">
    <w:name w:val="spot"/>
    <w:basedOn w:val="Normal"/>
    <w:rsid w:val="00627B03"/>
    <w:pPr>
      <w:spacing w:before="100" w:beforeAutospacing="1" w:after="100" w:afterAutospacing="1"/>
    </w:pPr>
  </w:style>
  <w:style w:type="character" w:customStyle="1" w:styleId="CharChar3">
    <w:name w:val="Char Char3"/>
    <w:rsid w:val="0070570C"/>
    <w:rPr>
      <w:sz w:val="24"/>
      <w:szCs w:val="24"/>
      <w:lang w:val="tr-TR" w:eastAsia="tr-TR" w:bidi="ar-SA"/>
    </w:rPr>
  </w:style>
  <w:style w:type="character" w:styleId="Vurgu">
    <w:name w:val="Emphasis"/>
    <w:uiPriority w:val="20"/>
    <w:qFormat/>
    <w:rsid w:val="00264924"/>
    <w:rPr>
      <w:i/>
      <w:iCs/>
    </w:rPr>
  </w:style>
  <w:style w:type="paragraph" w:customStyle="1" w:styleId="Default">
    <w:name w:val="Default"/>
    <w:rsid w:val="00456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B07EA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07EA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A60DA"/>
    <w:rPr>
      <w:rFonts w:eastAsia="Times New Roman" w:cs="Times New Roman"/>
      <w:b/>
      <w:bCs/>
      <w:kern w:val="32"/>
      <w:sz w:val="32"/>
      <w:szCs w:val="32"/>
    </w:rPr>
  </w:style>
  <w:style w:type="paragraph" w:styleId="TBal">
    <w:name w:val="TOC Heading"/>
    <w:basedOn w:val="Balk1"/>
    <w:next w:val="Normal"/>
    <w:uiPriority w:val="39"/>
    <w:qFormat/>
    <w:rsid w:val="009A60D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57167C"/>
    <w:pPr>
      <w:spacing w:after="60"/>
      <w:jc w:val="center"/>
      <w:outlineLvl w:val="1"/>
    </w:pPr>
    <w:rPr>
      <w:lang w:val="x-none" w:eastAsia="x-none"/>
    </w:rPr>
  </w:style>
  <w:style w:type="character" w:customStyle="1" w:styleId="AltKonuBalChar">
    <w:name w:val="Alt Konu Başlığı Char"/>
    <w:link w:val="AltKonuBal"/>
    <w:rsid w:val="0057167C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9A60DA"/>
    <w:pPr>
      <w:numPr>
        <w:numId w:val="18"/>
      </w:numPr>
      <w:spacing w:before="240" w:after="60"/>
      <w:outlineLvl w:val="0"/>
    </w:pPr>
    <w:rPr>
      <w:b/>
      <w:bCs/>
      <w:kern w:val="28"/>
      <w:szCs w:val="32"/>
      <w:lang w:val="x-none" w:eastAsia="x-none"/>
    </w:rPr>
  </w:style>
  <w:style w:type="character" w:customStyle="1" w:styleId="KonuBalChar">
    <w:name w:val="Konu Başlığı Char"/>
    <w:link w:val="KonuBal"/>
    <w:rsid w:val="009A60DA"/>
    <w:rPr>
      <w:b/>
      <w:bCs/>
      <w:kern w:val="28"/>
      <w:sz w:val="24"/>
      <w:szCs w:val="32"/>
    </w:rPr>
  </w:style>
  <w:style w:type="table" w:customStyle="1" w:styleId="TabloKlavuzu1">
    <w:name w:val="Tablo Kılavuzu1"/>
    <w:basedOn w:val="NormalTablo"/>
    <w:next w:val="TabloKlavuzu"/>
    <w:uiPriority w:val="59"/>
    <w:rsid w:val="001B4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A54412"/>
    <w:pPr>
      <w:ind w:left="283" w:hanging="283"/>
    </w:pPr>
  </w:style>
  <w:style w:type="paragraph" w:styleId="Liste2">
    <w:name w:val="List 2"/>
    <w:basedOn w:val="Normal"/>
    <w:rsid w:val="00A54412"/>
    <w:pPr>
      <w:ind w:left="566" w:hanging="283"/>
    </w:pPr>
  </w:style>
  <w:style w:type="paragraph" w:styleId="Liste4">
    <w:name w:val="List 4"/>
    <w:basedOn w:val="Normal"/>
    <w:rsid w:val="00A54412"/>
    <w:pPr>
      <w:ind w:left="1132" w:hanging="283"/>
    </w:pPr>
  </w:style>
  <w:style w:type="paragraph" w:styleId="GvdeMetni">
    <w:name w:val="Body Text"/>
    <w:basedOn w:val="Normal"/>
    <w:rsid w:val="00A54412"/>
    <w:pPr>
      <w:spacing w:after="120"/>
    </w:pPr>
  </w:style>
  <w:style w:type="paragraph" w:styleId="GvdeMetnilkGirintisi">
    <w:name w:val="Body Text First Indent"/>
    <w:basedOn w:val="GvdeMetni"/>
    <w:rsid w:val="00A54412"/>
    <w:pPr>
      <w:ind w:firstLine="210"/>
    </w:pPr>
  </w:style>
  <w:style w:type="paragraph" w:styleId="GvdeMetniGirintisi">
    <w:name w:val="Body Text Indent"/>
    <w:basedOn w:val="Normal"/>
    <w:rsid w:val="00A54412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A54412"/>
    <w:pPr>
      <w:ind w:firstLine="210"/>
    </w:pPr>
  </w:style>
  <w:style w:type="character" w:customStyle="1" w:styleId="newa">
    <w:name w:val="newa"/>
    <w:rsid w:val="00F45312"/>
  </w:style>
  <w:style w:type="paragraph" w:styleId="AralkYok">
    <w:name w:val="No Spacing"/>
    <w:uiPriority w:val="1"/>
    <w:qFormat/>
    <w:rsid w:val="0022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32A2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A60DA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A54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54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544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696E9F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0F2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9409E"/>
    <w:rPr>
      <w:b/>
      <w:bCs/>
    </w:rPr>
  </w:style>
  <w:style w:type="paragraph" w:styleId="ListeParagraf">
    <w:name w:val="List Paragraph"/>
    <w:basedOn w:val="Normal"/>
    <w:uiPriority w:val="34"/>
    <w:qFormat/>
    <w:rsid w:val="00C3664B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6227D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227D3"/>
  </w:style>
  <w:style w:type="character" w:styleId="DipnotBavurusu">
    <w:name w:val="footnote reference"/>
    <w:rsid w:val="006227D3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6F15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6F15A0"/>
    <w:rPr>
      <w:sz w:val="24"/>
      <w:szCs w:val="24"/>
    </w:rPr>
  </w:style>
  <w:style w:type="paragraph" w:styleId="Altbilgi">
    <w:name w:val="footer"/>
    <w:basedOn w:val="Normal"/>
    <w:link w:val="AltbilgiChar"/>
    <w:rsid w:val="006F15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6F15A0"/>
    <w:rPr>
      <w:sz w:val="24"/>
      <w:szCs w:val="24"/>
    </w:rPr>
  </w:style>
  <w:style w:type="paragraph" w:customStyle="1" w:styleId="AralkYok1">
    <w:name w:val="Aralık Yok1"/>
    <w:link w:val="NoSpacingChar"/>
    <w:qFormat/>
    <w:rsid w:val="002951C7"/>
    <w:rPr>
      <w:rFonts w:ascii="Franklin Gothic Book" w:hAnsi="Franklin Gothic Book" w:cs="Franklin Gothic Book"/>
      <w:sz w:val="22"/>
      <w:szCs w:val="22"/>
      <w:lang w:eastAsia="en-US"/>
    </w:rPr>
  </w:style>
  <w:style w:type="character" w:customStyle="1" w:styleId="NoSpacingChar">
    <w:name w:val="No Spacing Char"/>
    <w:link w:val="AralkYok1"/>
    <w:locked/>
    <w:rsid w:val="002951C7"/>
    <w:rPr>
      <w:rFonts w:ascii="Franklin Gothic Book" w:hAnsi="Franklin Gothic Book" w:cs="Franklin Gothic Book"/>
      <w:sz w:val="22"/>
      <w:szCs w:val="22"/>
      <w:lang w:val="tr-TR" w:eastAsia="en-US" w:bidi="ar-SA"/>
    </w:rPr>
  </w:style>
  <w:style w:type="paragraph" w:styleId="T1">
    <w:name w:val="toc 1"/>
    <w:basedOn w:val="Normal"/>
    <w:next w:val="Normal"/>
    <w:autoRedefine/>
    <w:uiPriority w:val="39"/>
    <w:rsid w:val="00B0231A"/>
    <w:pPr>
      <w:tabs>
        <w:tab w:val="left" w:pos="600"/>
        <w:tab w:val="right" w:leader="dot" w:pos="9240"/>
      </w:tabs>
      <w:spacing w:before="240" w:after="240"/>
      <w:ind w:left="360"/>
      <w:jc w:val="center"/>
    </w:pPr>
    <w:rPr>
      <w:rFonts w:ascii="Calibri" w:hAnsi="Calibri" w:cs="Calibri"/>
      <w:noProof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837B15"/>
    <w:pPr>
      <w:tabs>
        <w:tab w:val="left" w:pos="120"/>
        <w:tab w:val="left" w:pos="1200"/>
        <w:tab w:val="right" w:leader="dot" w:pos="9240"/>
      </w:tabs>
      <w:spacing w:before="120" w:after="120"/>
      <w:ind w:left="360" w:right="-65"/>
    </w:pPr>
    <w:rPr>
      <w:rFonts w:ascii="Calibri" w:eastAsia="Calibri" w:hAnsi="Calibri" w:cs="Calibri"/>
      <w:bCs/>
      <w:noProof/>
      <w:sz w:val="20"/>
      <w:szCs w:val="20"/>
      <w:lang w:eastAsia="en-US"/>
    </w:rPr>
  </w:style>
  <w:style w:type="character" w:styleId="Kpr">
    <w:name w:val="Hyperlink"/>
    <w:uiPriority w:val="99"/>
    <w:rsid w:val="00BF69F9"/>
    <w:rPr>
      <w:color w:val="0000FF"/>
      <w:u w:val="single"/>
    </w:rPr>
  </w:style>
  <w:style w:type="paragraph" w:customStyle="1" w:styleId="spot">
    <w:name w:val="spot"/>
    <w:basedOn w:val="Normal"/>
    <w:rsid w:val="00627B03"/>
    <w:pPr>
      <w:spacing w:before="100" w:beforeAutospacing="1" w:after="100" w:afterAutospacing="1"/>
    </w:pPr>
  </w:style>
  <w:style w:type="character" w:customStyle="1" w:styleId="CharChar3">
    <w:name w:val="Char Char3"/>
    <w:rsid w:val="0070570C"/>
    <w:rPr>
      <w:sz w:val="24"/>
      <w:szCs w:val="24"/>
      <w:lang w:val="tr-TR" w:eastAsia="tr-TR" w:bidi="ar-SA"/>
    </w:rPr>
  </w:style>
  <w:style w:type="character" w:styleId="Vurgu">
    <w:name w:val="Emphasis"/>
    <w:uiPriority w:val="20"/>
    <w:qFormat/>
    <w:rsid w:val="00264924"/>
    <w:rPr>
      <w:i/>
      <w:iCs/>
    </w:rPr>
  </w:style>
  <w:style w:type="paragraph" w:customStyle="1" w:styleId="Default">
    <w:name w:val="Default"/>
    <w:rsid w:val="00456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B07EA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07EA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A60DA"/>
    <w:rPr>
      <w:rFonts w:eastAsia="Times New Roman" w:cs="Times New Roman"/>
      <w:b/>
      <w:bCs/>
      <w:kern w:val="32"/>
      <w:sz w:val="32"/>
      <w:szCs w:val="32"/>
    </w:rPr>
  </w:style>
  <w:style w:type="paragraph" w:styleId="TBal">
    <w:name w:val="TOC Heading"/>
    <w:basedOn w:val="Balk1"/>
    <w:next w:val="Normal"/>
    <w:uiPriority w:val="39"/>
    <w:qFormat/>
    <w:rsid w:val="009A60D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57167C"/>
    <w:pPr>
      <w:spacing w:after="60"/>
      <w:jc w:val="center"/>
      <w:outlineLvl w:val="1"/>
    </w:pPr>
    <w:rPr>
      <w:lang w:val="x-none" w:eastAsia="x-none"/>
    </w:rPr>
  </w:style>
  <w:style w:type="character" w:customStyle="1" w:styleId="AltKonuBalChar">
    <w:name w:val="Alt Konu Başlığı Char"/>
    <w:link w:val="AltKonuBal"/>
    <w:rsid w:val="0057167C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9A60DA"/>
    <w:pPr>
      <w:numPr>
        <w:numId w:val="18"/>
      </w:numPr>
      <w:spacing w:before="240" w:after="60"/>
      <w:outlineLvl w:val="0"/>
    </w:pPr>
    <w:rPr>
      <w:b/>
      <w:bCs/>
      <w:kern w:val="28"/>
      <w:szCs w:val="32"/>
      <w:lang w:val="x-none" w:eastAsia="x-none"/>
    </w:rPr>
  </w:style>
  <w:style w:type="character" w:customStyle="1" w:styleId="KonuBalChar">
    <w:name w:val="Konu Başlığı Char"/>
    <w:link w:val="KonuBal"/>
    <w:rsid w:val="009A60DA"/>
    <w:rPr>
      <w:b/>
      <w:bCs/>
      <w:kern w:val="28"/>
      <w:sz w:val="24"/>
      <w:szCs w:val="32"/>
    </w:rPr>
  </w:style>
  <w:style w:type="table" w:customStyle="1" w:styleId="TabloKlavuzu1">
    <w:name w:val="Tablo Kılavuzu1"/>
    <w:basedOn w:val="NormalTablo"/>
    <w:next w:val="TabloKlavuzu"/>
    <w:uiPriority w:val="59"/>
    <w:rsid w:val="001B4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A54412"/>
    <w:pPr>
      <w:ind w:left="283" w:hanging="283"/>
    </w:pPr>
  </w:style>
  <w:style w:type="paragraph" w:styleId="Liste2">
    <w:name w:val="List 2"/>
    <w:basedOn w:val="Normal"/>
    <w:rsid w:val="00A54412"/>
    <w:pPr>
      <w:ind w:left="566" w:hanging="283"/>
    </w:pPr>
  </w:style>
  <w:style w:type="paragraph" w:styleId="Liste4">
    <w:name w:val="List 4"/>
    <w:basedOn w:val="Normal"/>
    <w:rsid w:val="00A54412"/>
    <w:pPr>
      <w:ind w:left="1132" w:hanging="283"/>
    </w:pPr>
  </w:style>
  <w:style w:type="paragraph" w:styleId="GvdeMetni">
    <w:name w:val="Body Text"/>
    <w:basedOn w:val="Normal"/>
    <w:rsid w:val="00A54412"/>
    <w:pPr>
      <w:spacing w:after="120"/>
    </w:pPr>
  </w:style>
  <w:style w:type="paragraph" w:styleId="GvdeMetnilkGirintisi">
    <w:name w:val="Body Text First Indent"/>
    <w:basedOn w:val="GvdeMetni"/>
    <w:rsid w:val="00A54412"/>
    <w:pPr>
      <w:ind w:firstLine="210"/>
    </w:pPr>
  </w:style>
  <w:style w:type="paragraph" w:styleId="GvdeMetniGirintisi">
    <w:name w:val="Body Text Indent"/>
    <w:basedOn w:val="Normal"/>
    <w:rsid w:val="00A54412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A54412"/>
    <w:pPr>
      <w:ind w:firstLine="210"/>
    </w:pPr>
  </w:style>
  <w:style w:type="character" w:customStyle="1" w:styleId="newa">
    <w:name w:val="newa"/>
    <w:rsid w:val="00F45312"/>
  </w:style>
  <w:style w:type="paragraph" w:styleId="AralkYok">
    <w:name w:val="No Spacing"/>
    <w:uiPriority w:val="1"/>
    <w:qFormat/>
    <w:rsid w:val="0022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diagramData" Target="diagrams/data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image" Target="media/image2.gif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BB3CE7-3200-4AC0-A2C3-1EF436C5F809}" type="doc">
      <dgm:prSet loTypeId="urn:microsoft.com/office/officeart/2008/layout/CircularPictureCallout" loCatId="picture" qsTypeId="urn:microsoft.com/office/officeart/2005/8/quickstyle/3d1" qsCatId="3D" csTypeId="urn:microsoft.com/office/officeart/2005/8/colors/accent1_2" csCatId="accent1" phldr="1"/>
      <dgm:spPr/>
    </dgm:pt>
    <dgm:pt modelId="{01C807F5-D344-439A-949E-E3902FB82EE0}">
      <dgm:prSet phldrT="[Metin]"/>
      <dgm:spPr/>
      <dgm:t>
        <a:bodyPr/>
        <a:lstStyle/>
        <a:p>
          <a:endParaRPr lang="tr-TR"/>
        </a:p>
      </dgm:t>
    </dgm:pt>
    <dgm:pt modelId="{F9C778C4-31B8-410A-B48D-0F03C1C36BA3}" type="sibTrans" cxnId="{7F8BA5E9-9017-4F74-BF6D-0283C5DD4CF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tr-TR"/>
        </a:p>
      </dgm:t>
      <dgm:extLst>
        <a:ext uri="{E40237B7-FDA0-4F09-8148-C483321AD2D9}">
          <dgm14:cNvPr xmlns:dgm14="http://schemas.microsoft.com/office/drawing/2010/diagram" id="0" name="" descr="ilmem_logo"/>
        </a:ext>
      </dgm:extLst>
    </dgm:pt>
    <dgm:pt modelId="{E7D253F0-511C-4FF2-9AD6-9D3A2F380F1E}" type="parTrans" cxnId="{7F8BA5E9-9017-4F74-BF6D-0283C5DD4CF4}">
      <dgm:prSet/>
      <dgm:spPr/>
      <dgm:t>
        <a:bodyPr/>
        <a:lstStyle/>
        <a:p>
          <a:endParaRPr lang="tr-TR"/>
        </a:p>
      </dgm:t>
    </dgm:pt>
    <dgm:pt modelId="{6E1D2881-E824-433F-BA1B-123301551F06}" type="pres">
      <dgm:prSet presAssocID="{A2BB3CE7-3200-4AC0-A2C3-1EF436C5F809}" presName="Name0" presStyleCnt="0">
        <dgm:presLayoutVars>
          <dgm:chMax val="7"/>
          <dgm:chPref val="7"/>
          <dgm:dir/>
        </dgm:presLayoutVars>
      </dgm:prSet>
      <dgm:spPr/>
    </dgm:pt>
    <dgm:pt modelId="{81A11B1B-B0B1-4EE6-AC6D-72120EC15D4F}" type="pres">
      <dgm:prSet presAssocID="{A2BB3CE7-3200-4AC0-A2C3-1EF436C5F809}" presName="Name1" presStyleCnt="0"/>
      <dgm:spPr/>
    </dgm:pt>
    <dgm:pt modelId="{AC219E40-2EC5-419A-953D-5191B1C7D0FD}" type="pres">
      <dgm:prSet presAssocID="{F9C778C4-31B8-410A-B48D-0F03C1C36BA3}" presName="picture_1" presStyleCnt="0"/>
      <dgm:spPr/>
    </dgm:pt>
    <dgm:pt modelId="{76534F73-C1F3-44F9-A435-FDA9228868B7}" type="pres">
      <dgm:prSet presAssocID="{F9C778C4-31B8-410A-B48D-0F03C1C36BA3}" presName="pictureRepeatNode" presStyleLbl="alignImgPlace1" presStyleIdx="0" presStyleCnt="1" custScaleX="159886" custScaleY="152941" custLinFactNeighborX="-498" custLinFactNeighborY="-234"/>
      <dgm:spPr/>
      <dgm:t>
        <a:bodyPr/>
        <a:lstStyle/>
        <a:p>
          <a:endParaRPr lang="tr-TR"/>
        </a:p>
      </dgm:t>
    </dgm:pt>
    <dgm:pt modelId="{D7B8C62A-222F-4521-8BE3-94E8EFBDA4D3}" type="pres">
      <dgm:prSet presAssocID="{01C807F5-D344-439A-949E-E3902FB82EE0}" presName="text_1" presStyleLbl="node1" presStyleIdx="0" presStyleCnt="0" custLinFactY="107852" custLinFactNeighborY="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DEDDD92-AFC3-47B8-9362-8C31F77C99DD}" type="presOf" srcId="{F9C778C4-31B8-410A-B48D-0F03C1C36BA3}" destId="{76534F73-C1F3-44F9-A435-FDA9228868B7}" srcOrd="0" destOrd="0" presId="urn:microsoft.com/office/officeart/2008/layout/CircularPictureCallout"/>
    <dgm:cxn modelId="{B7F8D9FD-DC94-4463-B04D-739CCE9512D2}" type="presOf" srcId="{A2BB3CE7-3200-4AC0-A2C3-1EF436C5F809}" destId="{6E1D2881-E824-433F-BA1B-123301551F06}" srcOrd="0" destOrd="0" presId="urn:microsoft.com/office/officeart/2008/layout/CircularPictureCallout"/>
    <dgm:cxn modelId="{7F8BA5E9-9017-4F74-BF6D-0283C5DD4CF4}" srcId="{A2BB3CE7-3200-4AC0-A2C3-1EF436C5F809}" destId="{01C807F5-D344-439A-949E-E3902FB82EE0}" srcOrd="0" destOrd="0" parTransId="{E7D253F0-511C-4FF2-9AD6-9D3A2F380F1E}" sibTransId="{F9C778C4-31B8-410A-B48D-0F03C1C36BA3}"/>
    <dgm:cxn modelId="{183C1914-3B27-4781-9E31-E77F1463E12D}" type="presOf" srcId="{01C807F5-D344-439A-949E-E3902FB82EE0}" destId="{D7B8C62A-222F-4521-8BE3-94E8EFBDA4D3}" srcOrd="0" destOrd="0" presId="urn:microsoft.com/office/officeart/2008/layout/CircularPictureCallout"/>
    <dgm:cxn modelId="{347B4633-1BF0-4F34-AF01-2589C18CA21A}" type="presParOf" srcId="{6E1D2881-E824-433F-BA1B-123301551F06}" destId="{81A11B1B-B0B1-4EE6-AC6D-72120EC15D4F}" srcOrd="0" destOrd="0" presId="urn:microsoft.com/office/officeart/2008/layout/CircularPictureCallout"/>
    <dgm:cxn modelId="{274F4D02-BDE6-4F62-8DF8-D876BE5E4002}" type="presParOf" srcId="{81A11B1B-B0B1-4EE6-AC6D-72120EC15D4F}" destId="{AC219E40-2EC5-419A-953D-5191B1C7D0FD}" srcOrd="0" destOrd="0" presId="urn:microsoft.com/office/officeart/2008/layout/CircularPictureCallout"/>
    <dgm:cxn modelId="{C6A52B1E-D629-401A-B8FC-32AD205F9068}" type="presParOf" srcId="{AC219E40-2EC5-419A-953D-5191B1C7D0FD}" destId="{76534F73-C1F3-44F9-A435-FDA9228868B7}" srcOrd="0" destOrd="0" presId="urn:microsoft.com/office/officeart/2008/layout/CircularPictureCallout"/>
    <dgm:cxn modelId="{E96994A9-018B-49DB-8BDE-E95EEBA52F63}" type="presParOf" srcId="{81A11B1B-B0B1-4EE6-AC6D-72120EC15D4F}" destId="{D7B8C62A-222F-4521-8BE3-94E8EFBDA4D3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BB3CE7-3200-4AC0-A2C3-1EF436C5F809}" type="doc">
      <dgm:prSet loTypeId="urn:microsoft.com/office/officeart/2008/layout/CircularPictureCallout" loCatId="picture" qsTypeId="urn:microsoft.com/office/officeart/2005/8/quickstyle/3d1" qsCatId="3D" csTypeId="urn:microsoft.com/office/officeart/2005/8/colors/accent1_2" csCatId="accent1" phldr="1"/>
      <dgm:spPr/>
    </dgm:pt>
    <dgm:pt modelId="{01C807F5-D344-439A-949E-E3902FB82EE0}">
      <dgm:prSet phldrT="[Metin]"/>
      <dgm:spPr/>
      <dgm:t>
        <a:bodyPr/>
        <a:lstStyle/>
        <a:p>
          <a:endParaRPr lang="tr-TR"/>
        </a:p>
      </dgm:t>
    </dgm:pt>
    <dgm:pt modelId="{F9C778C4-31B8-410A-B48D-0F03C1C36BA3}" type="sibTrans" cxnId="{7F8BA5E9-9017-4F74-BF6D-0283C5DD4CF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tr-TR"/>
        </a:p>
      </dgm:t>
      <dgm:extLst>
        <a:ext uri="{E40237B7-FDA0-4F09-8148-C483321AD2D9}">
          <dgm14:cNvPr xmlns:dgm14="http://schemas.microsoft.com/office/drawing/2010/diagram" id="0" name="" descr="ilmem_logo"/>
        </a:ext>
      </dgm:extLst>
    </dgm:pt>
    <dgm:pt modelId="{E7D253F0-511C-4FF2-9AD6-9D3A2F380F1E}" type="parTrans" cxnId="{7F8BA5E9-9017-4F74-BF6D-0283C5DD4CF4}">
      <dgm:prSet/>
      <dgm:spPr/>
      <dgm:t>
        <a:bodyPr/>
        <a:lstStyle/>
        <a:p>
          <a:endParaRPr lang="tr-TR"/>
        </a:p>
      </dgm:t>
    </dgm:pt>
    <dgm:pt modelId="{6E1D2881-E824-433F-BA1B-123301551F06}" type="pres">
      <dgm:prSet presAssocID="{A2BB3CE7-3200-4AC0-A2C3-1EF436C5F809}" presName="Name0" presStyleCnt="0">
        <dgm:presLayoutVars>
          <dgm:chMax val="7"/>
          <dgm:chPref val="7"/>
          <dgm:dir/>
        </dgm:presLayoutVars>
      </dgm:prSet>
      <dgm:spPr/>
    </dgm:pt>
    <dgm:pt modelId="{81A11B1B-B0B1-4EE6-AC6D-72120EC15D4F}" type="pres">
      <dgm:prSet presAssocID="{A2BB3CE7-3200-4AC0-A2C3-1EF436C5F809}" presName="Name1" presStyleCnt="0"/>
      <dgm:spPr/>
    </dgm:pt>
    <dgm:pt modelId="{AC219E40-2EC5-419A-953D-5191B1C7D0FD}" type="pres">
      <dgm:prSet presAssocID="{F9C778C4-31B8-410A-B48D-0F03C1C36BA3}" presName="picture_1" presStyleCnt="0"/>
      <dgm:spPr/>
    </dgm:pt>
    <dgm:pt modelId="{76534F73-C1F3-44F9-A435-FDA9228868B7}" type="pres">
      <dgm:prSet presAssocID="{F9C778C4-31B8-410A-B48D-0F03C1C36BA3}" presName="pictureRepeatNode" presStyleLbl="alignImgPlace1" presStyleIdx="0" presStyleCnt="1" custScaleX="159886" custScaleY="152941" custLinFactNeighborX="-498" custLinFactNeighborY="-234"/>
      <dgm:spPr/>
      <dgm:t>
        <a:bodyPr/>
        <a:lstStyle/>
        <a:p>
          <a:endParaRPr lang="tr-TR"/>
        </a:p>
      </dgm:t>
    </dgm:pt>
    <dgm:pt modelId="{D7B8C62A-222F-4521-8BE3-94E8EFBDA4D3}" type="pres">
      <dgm:prSet presAssocID="{01C807F5-D344-439A-949E-E3902FB82EE0}" presName="text_1" presStyleLbl="node1" presStyleIdx="0" presStyleCnt="0" custLinFactY="107852" custLinFactNeighborY="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DEDDD92-AFC3-47B8-9362-8C31F77C99DD}" type="presOf" srcId="{F9C778C4-31B8-410A-B48D-0F03C1C36BA3}" destId="{76534F73-C1F3-44F9-A435-FDA9228868B7}" srcOrd="0" destOrd="0" presId="urn:microsoft.com/office/officeart/2008/layout/CircularPictureCallout"/>
    <dgm:cxn modelId="{B7F8D9FD-DC94-4463-B04D-739CCE9512D2}" type="presOf" srcId="{A2BB3CE7-3200-4AC0-A2C3-1EF436C5F809}" destId="{6E1D2881-E824-433F-BA1B-123301551F06}" srcOrd="0" destOrd="0" presId="urn:microsoft.com/office/officeart/2008/layout/CircularPictureCallout"/>
    <dgm:cxn modelId="{7F8BA5E9-9017-4F74-BF6D-0283C5DD4CF4}" srcId="{A2BB3CE7-3200-4AC0-A2C3-1EF436C5F809}" destId="{01C807F5-D344-439A-949E-E3902FB82EE0}" srcOrd="0" destOrd="0" parTransId="{E7D253F0-511C-4FF2-9AD6-9D3A2F380F1E}" sibTransId="{F9C778C4-31B8-410A-B48D-0F03C1C36BA3}"/>
    <dgm:cxn modelId="{183C1914-3B27-4781-9E31-E77F1463E12D}" type="presOf" srcId="{01C807F5-D344-439A-949E-E3902FB82EE0}" destId="{D7B8C62A-222F-4521-8BE3-94E8EFBDA4D3}" srcOrd="0" destOrd="0" presId="urn:microsoft.com/office/officeart/2008/layout/CircularPictureCallout"/>
    <dgm:cxn modelId="{347B4633-1BF0-4F34-AF01-2589C18CA21A}" type="presParOf" srcId="{6E1D2881-E824-433F-BA1B-123301551F06}" destId="{81A11B1B-B0B1-4EE6-AC6D-72120EC15D4F}" srcOrd="0" destOrd="0" presId="urn:microsoft.com/office/officeart/2008/layout/CircularPictureCallout"/>
    <dgm:cxn modelId="{274F4D02-BDE6-4F62-8DF8-D876BE5E4002}" type="presParOf" srcId="{81A11B1B-B0B1-4EE6-AC6D-72120EC15D4F}" destId="{AC219E40-2EC5-419A-953D-5191B1C7D0FD}" srcOrd="0" destOrd="0" presId="urn:microsoft.com/office/officeart/2008/layout/CircularPictureCallout"/>
    <dgm:cxn modelId="{C6A52B1E-D629-401A-B8FC-32AD205F9068}" type="presParOf" srcId="{AC219E40-2EC5-419A-953D-5191B1C7D0FD}" destId="{76534F73-C1F3-44F9-A435-FDA9228868B7}" srcOrd="0" destOrd="0" presId="urn:microsoft.com/office/officeart/2008/layout/CircularPictureCallout"/>
    <dgm:cxn modelId="{E96994A9-018B-49DB-8BDE-E95EEBA52F63}" type="presParOf" srcId="{81A11B1B-B0B1-4EE6-AC6D-72120EC15D4F}" destId="{D7B8C62A-222F-4521-8BE3-94E8EFBDA4D3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534F73-C1F3-44F9-A435-FDA9228868B7}">
      <dsp:nvSpPr>
        <dsp:cNvPr id="0" name=""/>
        <dsp:cNvSpPr/>
      </dsp:nvSpPr>
      <dsp:spPr>
        <a:xfrm>
          <a:off x="470172" y="393636"/>
          <a:ext cx="3843444" cy="367649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7B8C62A-222F-4521-8BE3-94E8EFBDA4D3}">
      <dsp:nvSpPr>
        <dsp:cNvPr id="0" name=""/>
        <dsp:cNvSpPr/>
      </dsp:nvSpPr>
      <dsp:spPr>
        <a:xfrm>
          <a:off x="1634628" y="3681743"/>
          <a:ext cx="1538473" cy="793275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600" kern="1200"/>
        </a:p>
      </dsp:txBody>
      <dsp:txXfrm>
        <a:off x="1634628" y="3681743"/>
        <a:ext cx="1538473" cy="7932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969A-7BDE-4DEA-9787-B26C4583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33563</CharactersWithSpaces>
  <SharedDoc>false</SharedDoc>
  <HLinks>
    <vt:vector size="318" baseType="variant">
      <vt:variant>
        <vt:i4>1507380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_Toc405303500</vt:lpwstr>
      </vt:variant>
      <vt:variant>
        <vt:i4>1966133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_Toc405303499</vt:lpwstr>
      </vt:variant>
      <vt:variant>
        <vt:i4>1966133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_Toc405303498</vt:lpwstr>
      </vt:variant>
      <vt:variant>
        <vt:i4>1966133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_Toc405303496</vt:lpwstr>
      </vt:variant>
      <vt:variant>
        <vt:i4>1966133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_Toc405303495</vt:lpwstr>
      </vt:variant>
      <vt:variant>
        <vt:i4>1966133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_Toc405303494</vt:lpwstr>
      </vt:variant>
      <vt:variant>
        <vt:i4>1966133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_Toc405303493</vt:lpwstr>
      </vt:variant>
      <vt:variant>
        <vt:i4>1966133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_Toc405303492</vt:lpwstr>
      </vt:variant>
      <vt:variant>
        <vt:i4>1966133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_Toc405303491</vt:lpwstr>
      </vt:variant>
      <vt:variant>
        <vt:i4>1966133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_Toc405303490</vt:lpwstr>
      </vt:variant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_Toc405303489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_Toc405303488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_Toc405303487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_Toc405303486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_Toc405303485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_Toc405303484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_Toc405303483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_Toc405303482</vt:lpwstr>
      </vt:variant>
      <vt:variant>
        <vt:i4>2031669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_Toc405303481</vt:lpwstr>
      </vt:variant>
      <vt:variant>
        <vt:i4>2031669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_Toc405303480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_Toc405303479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_Toc405303478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_Toc405303477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_Toc405303476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_Toc405303475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_Toc405303474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_Toc405303473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_Toc405303472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_Toc405303471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_Toc405303470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_Toc405303469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_Toc405303468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_Toc405303467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_Toc405303466</vt:lpwstr>
      </vt:variant>
      <vt:variant>
        <vt:i4>1114165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_Toc405303465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_Toc405303464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_Toc405303463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_Toc405303462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_Toc405303461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_Toc405303460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_Toc405303459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_Toc405303458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_Toc405303457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_Toc405303456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_Toc405303455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_Toc405303454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_Toc405303453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_Toc405303452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_Toc405303451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_Toc405303450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_Toc405303449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_Toc405303444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_Toc405303443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Yakup HOPLAR</dc:creator>
  <cp:lastModifiedBy>Mehmet Ali SAVCI</cp:lastModifiedBy>
  <cp:revision>6</cp:revision>
  <cp:lastPrinted>2016-11-24T11:45:00Z</cp:lastPrinted>
  <dcterms:created xsi:type="dcterms:W3CDTF">2016-12-05T05:45:00Z</dcterms:created>
  <dcterms:modified xsi:type="dcterms:W3CDTF">2016-12-06T07:05:00Z</dcterms:modified>
</cp:coreProperties>
</file>